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7713" w14:textId="77777777" w:rsidR="00A7627A" w:rsidRPr="00A7627A" w:rsidRDefault="00B236B2" w:rsidP="00796D71">
      <w:pPr>
        <w:spacing w:afterLines="50" w:after="180" w:line="460" w:lineRule="exact"/>
        <w:ind w:firstLineChars="300" w:firstLine="961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苗栗縣苗栗市生命紀念園區所在里南勢里回饋辦法</w:t>
      </w:r>
      <w:r w:rsidR="00A7627A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</w:t>
      </w:r>
      <w:r w:rsidR="007A49F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</w:t>
      </w:r>
    </w:p>
    <w:p w14:paraId="6194F083" w14:textId="77777777" w:rsidR="002148D0" w:rsidRDefault="002148D0" w:rsidP="00796D71">
      <w:pPr>
        <w:spacing w:afterLines="50" w:after="180" w:line="180" w:lineRule="exact"/>
        <w:ind w:firstLineChars="300" w:firstLine="480"/>
        <w:jc w:val="both"/>
        <w:rPr>
          <w:rFonts w:ascii="標楷體" w:eastAsia="標楷體" w:hAnsi="標楷體"/>
          <w:b/>
          <w:color w:val="000000"/>
          <w:kern w:val="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16"/>
          <w:szCs w:val="16"/>
        </w:rPr>
        <w:t xml:space="preserve">             </w:t>
      </w:r>
      <w:r w:rsidR="00EE38FB">
        <w:rPr>
          <w:rFonts w:ascii="標楷體" w:eastAsia="標楷體" w:hAnsi="標楷體" w:hint="eastAsia"/>
          <w:b/>
          <w:color w:val="000000"/>
          <w:sz w:val="16"/>
          <w:szCs w:val="16"/>
        </w:rPr>
        <w:t xml:space="preserve">                           </w:t>
      </w:r>
      <w:r w:rsidR="00E1461A">
        <w:rPr>
          <w:rFonts w:ascii="標楷體" w:eastAsia="標楷體" w:hAnsi="標楷體" w:hint="eastAsia"/>
          <w:b/>
          <w:color w:val="000000"/>
          <w:sz w:val="16"/>
          <w:szCs w:val="16"/>
        </w:rPr>
        <w:t>中華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民國110年7月28日苗市</w:t>
      </w:r>
      <w:proofErr w:type="gramStart"/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殯</w:t>
      </w:r>
      <w:proofErr w:type="gramEnd"/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字第1100014617號令公布</w:t>
      </w:r>
    </w:p>
    <w:p w14:paraId="29DBBEE9" w14:textId="77777777" w:rsidR="00EE38FB" w:rsidRDefault="00EE38FB" w:rsidP="00796D71">
      <w:pPr>
        <w:spacing w:afterLines="50" w:after="180" w:line="180" w:lineRule="exact"/>
        <w:ind w:firstLineChars="300" w:firstLine="480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 xml:space="preserve">                                      </w:t>
      </w:r>
      <w:r w:rsidRPr="00EE38FB"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 xml:space="preserve">  </w:t>
      </w:r>
      <w:r w:rsidRPr="00EE38FB">
        <w:rPr>
          <w:rFonts w:ascii="標楷體" w:eastAsia="標楷體" w:hAnsi="標楷體" w:hint="eastAsia"/>
          <w:b/>
          <w:color w:val="000000"/>
          <w:sz w:val="16"/>
          <w:szCs w:val="16"/>
        </w:rPr>
        <w:t>中華民國110年9月22日苗市</w:t>
      </w:r>
      <w:proofErr w:type="gramStart"/>
      <w:r w:rsidRPr="00EE38FB">
        <w:rPr>
          <w:rFonts w:ascii="標楷體" w:eastAsia="標楷體" w:hAnsi="標楷體" w:hint="eastAsia"/>
          <w:b/>
          <w:color w:val="000000"/>
          <w:sz w:val="16"/>
          <w:szCs w:val="16"/>
        </w:rPr>
        <w:t>殯</w:t>
      </w:r>
      <w:proofErr w:type="gramEnd"/>
      <w:r w:rsidRPr="00EE38FB">
        <w:rPr>
          <w:rFonts w:ascii="標楷體" w:eastAsia="標楷體" w:hAnsi="標楷體" w:hint="eastAsia"/>
          <w:b/>
          <w:color w:val="000000"/>
          <w:sz w:val="16"/>
          <w:szCs w:val="16"/>
        </w:rPr>
        <w:t>字第11000183</w:t>
      </w:r>
      <w:r>
        <w:rPr>
          <w:rFonts w:ascii="標楷體" w:eastAsia="標楷體" w:hAnsi="標楷體" w:hint="eastAsia"/>
          <w:b/>
          <w:color w:val="000000"/>
          <w:sz w:val="16"/>
          <w:szCs w:val="16"/>
        </w:rPr>
        <w:t>20</w:t>
      </w:r>
      <w:r w:rsidRPr="00EE38FB">
        <w:rPr>
          <w:rFonts w:ascii="標楷體" w:eastAsia="標楷體" w:hAnsi="標楷體" w:hint="eastAsia"/>
          <w:b/>
          <w:color w:val="000000"/>
          <w:sz w:val="16"/>
          <w:szCs w:val="16"/>
        </w:rPr>
        <w:t>號令</w:t>
      </w:r>
      <w:r w:rsidR="00F56C1C">
        <w:rPr>
          <w:rFonts w:ascii="標楷體" w:eastAsia="標楷體" w:hAnsi="標楷體" w:hint="eastAsia"/>
          <w:b/>
          <w:color w:val="000000"/>
          <w:sz w:val="16"/>
          <w:szCs w:val="16"/>
        </w:rPr>
        <w:t>修正</w:t>
      </w:r>
    </w:p>
    <w:p w14:paraId="6E37CB01" w14:textId="77777777" w:rsidR="006427E7" w:rsidRDefault="006427E7" w:rsidP="00796D71">
      <w:pPr>
        <w:spacing w:afterLines="50" w:after="180" w:line="180" w:lineRule="exact"/>
        <w:ind w:firstLineChars="300" w:firstLine="480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 xml:space="preserve">                                      </w:t>
      </w:r>
      <w:r w:rsidRPr="00EE38FB"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 xml:space="preserve">  </w:t>
      </w:r>
      <w:r>
        <w:rPr>
          <w:rFonts w:ascii="標楷體" w:eastAsia="標楷體" w:hAnsi="標楷體"/>
          <w:b/>
          <w:color w:val="000000"/>
          <w:sz w:val="16"/>
          <w:szCs w:val="16"/>
        </w:rPr>
        <w:t>中華民國113年11月</w:t>
      </w:r>
      <w:r w:rsidR="00796D71">
        <w:rPr>
          <w:rFonts w:ascii="標楷體" w:eastAsia="標楷體" w:hAnsi="標楷體" w:hint="eastAsia"/>
          <w:b/>
          <w:color w:val="000000"/>
          <w:sz w:val="16"/>
          <w:szCs w:val="16"/>
        </w:rPr>
        <w:t>11</w:t>
      </w:r>
      <w:r>
        <w:rPr>
          <w:rFonts w:ascii="標楷體" w:eastAsia="標楷體" w:hAnsi="標楷體"/>
          <w:b/>
          <w:color w:val="000000"/>
          <w:sz w:val="16"/>
          <w:szCs w:val="16"/>
        </w:rPr>
        <w:t>日苗市</w:t>
      </w:r>
      <w:proofErr w:type="gramStart"/>
      <w:r>
        <w:rPr>
          <w:rFonts w:ascii="標楷體" w:eastAsia="標楷體" w:hAnsi="標楷體"/>
          <w:b/>
          <w:color w:val="000000"/>
          <w:sz w:val="16"/>
          <w:szCs w:val="16"/>
        </w:rPr>
        <w:t>殯</w:t>
      </w:r>
      <w:proofErr w:type="gramEnd"/>
      <w:r>
        <w:rPr>
          <w:rFonts w:ascii="標楷體" w:eastAsia="標楷體" w:hAnsi="標楷體"/>
          <w:b/>
          <w:color w:val="000000"/>
          <w:sz w:val="16"/>
          <w:szCs w:val="16"/>
        </w:rPr>
        <w:t>字第11300</w:t>
      </w:r>
      <w:r w:rsidR="00796D71">
        <w:rPr>
          <w:rFonts w:ascii="標楷體" w:eastAsia="標楷體" w:hAnsi="標楷體" w:hint="eastAsia"/>
          <w:b/>
          <w:color w:val="000000"/>
          <w:sz w:val="16"/>
          <w:szCs w:val="16"/>
        </w:rPr>
        <w:t>22020</w:t>
      </w:r>
      <w:r>
        <w:rPr>
          <w:rFonts w:ascii="標楷體" w:eastAsia="標楷體" w:hAnsi="標楷體"/>
          <w:b/>
          <w:color w:val="000000"/>
          <w:sz w:val="16"/>
          <w:szCs w:val="16"/>
        </w:rPr>
        <w:t>號令修正</w:t>
      </w:r>
    </w:p>
    <w:p w14:paraId="6D73E7D0" w14:textId="77777777" w:rsidR="00C579D8" w:rsidRPr="00EE38FB" w:rsidRDefault="00C579D8" w:rsidP="00796D71">
      <w:pPr>
        <w:spacing w:afterLines="50" w:after="180" w:line="180" w:lineRule="exact"/>
        <w:ind w:firstLineChars="300" w:firstLine="480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16"/>
          <w:szCs w:val="16"/>
        </w:rPr>
        <w:t xml:space="preserve"> </w:t>
      </w:r>
      <w:r>
        <w:rPr>
          <w:rFonts w:ascii="標楷體" w:eastAsia="標楷體" w:hAnsi="標楷體"/>
          <w:b/>
          <w:color w:val="000000"/>
          <w:sz w:val="16"/>
          <w:szCs w:val="16"/>
        </w:rPr>
        <w:t xml:space="preserve">                                       中華民國115年7月</w:t>
      </w:r>
      <w:r>
        <w:rPr>
          <w:rFonts w:ascii="標楷體" w:eastAsia="標楷體" w:hAnsi="標楷體" w:hint="eastAsia"/>
          <w:b/>
          <w:color w:val="000000"/>
          <w:sz w:val="16"/>
          <w:szCs w:val="16"/>
        </w:rPr>
        <w:t>8</w:t>
      </w:r>
      <w:r>
        <w:rPr>
          <w:rFonts w:ascii="標楷體" w:eastAsia="標楷體" w:hAnsi="標楷體"/>
          <w:b/>
          <w:color w:val="000000"/>
          <w:sz w:val="16"/>
          <w:szCs w:val="16"/>
        </w:rPr>
        <w:t>日苗市</w:t>
      </w:r>
      <w:proofErr w:type="gramStart"/>
      <w:r>
        <w:rPr>
          <w:rFonts w:ascii="標楷體" w:eastAsia="標楷體" w:hAnsi="標楷體"/>
          <w:b/>
          <w:color w:val="000000"/>
          <w:sz w:val="16"/>
          <w:szCs w:val="16"/>
        </w:rPr>
        <w:t>殯</w:t>
      </w:r>
      <w:proofErr w:type="gramEnd"/>
      <w:r>
        <w:rPr>
          <w:rFonts w:ascii="標楷體" w:eastAsia="標楷體" w:hAnsi="標楷體"/>
          <w:b/>
          <w:color w:val="000000"/>
          <w:sz w:val="16"/>
          <w:szCs w:val="16"/>
        </w:rPr>
        <w:t>字第1150013585號令修正</w:t>
      </w:r>
    </w:p>
    <w:p w14:paraId="1290F98C" w14:textId="77777777" w:rsidR="00B236B2" w:rsidRDefault="00E130A3" w:rsidP="00A7627A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條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苗栗市公所(下稱本所)為回饋本市生命紀念園區所在里南勢里之里民，依「苗栗縣苗栗市殯葬設施管理自治條例」第三條第二項、第五條第二項之規定，以改善居住環境及生活品質並認知生命意義，特訂定本辦法。</w:t>
      </w:r>
    </w:p>
    <w:p w14:paraId="5EC22163" w14:textId="77777777" w:rsidR="00B236B2" w:rsidRDefault="00E130A3" w:rsidP="00A7627A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條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本辦法主管機關為本所，執行機關為本市殯葬管理所(下稱殯葬所)。</w:t>
      </w:r>
    </w:p>
    <w:p w14:paraId="5887AF46" w14:textId="77777777" w:rsidR="00B236B2" w:rsidRDefault="00E130A3" w:rsidP="00A7627A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條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回饋經費對象及方式如下：</w:t>
      </w:r>
    </w:p>
    <w:p w14:paraId="685C083D" w14:textId="77777777" w:rsidR="00EB73C2" w:rsidRDefault="00B236B2" w:rsidP="00EB73C2">
      <w:pPr>
        <w:spacing w:line="460" w:lineRule="exact"/>
        <w:ind w:leftChars="100" w:left="1920" w:hangingChars="60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一、自</w:t>
      </w:r>
      <w:r w:rsidR="00E130A3">
        <w:rPr>
          <w:rFonts w:ascii="標楷體" w:eastAsia="標楷體" w:hAnsi="標楷體" w:hint="eastAsia"/>
          <w:color w:val="000000"/>
          <w:sz w:val="28"/>
          <w:szCs w:val="28"/>
        </w:rPr>
        <w:t>中華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E130A3">
        <w:rPr>
          <w:rFonts w:ascii="標楷體" w:eastAsia="標楷體" w:hAnsi="標楷體" w:hint="eastAsia"/>
          <w:color w:val="000000"/>
          <w:sz w:val="28"/>
          <w:szCs w:val="28"/>
        </w:rPr>
        <w:t>一百十二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C6CFB">
        <w:rPr>
          <w:rFonts w:ascii="標楷體" w:eastAsia="標楷體" w:hAnsi="標楷體" w:hint="eastAsia"/>
          <w:color w:val="000000"/>
          <w:sz w:val="28"/>
          <w:szCs w:val="28"/>
        </w:rPr>
        <w:t>一月一日起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，每年發放設籍本市</w:t>
      </w:r>
    </w:p>
    <w:p w14:paraId="2DB4F702" w14:textId="77777777" w:rsidR="00B236B2" w:rsidRPr="00DE3E6A" w:rsidRDefault="00B236B2" w:rsidP="00160541">
      <w:pPr>
        <w:widowControl/>
        <w:spacing w:before="15" w:line="0" w:lineRule="atLeast"/>
        <w:ind w:leftChars="700" w:left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南勢里民住戶每戶新臺幣</w:t>
      </w:r>
      <w:r w:rsidR="00F466F1" w:rsidRPr="0016054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130A3">
        <w:rPr>
          <w:rFonts w:ascii="標楷體" w:eastAsia="標楷體" w:hAnsi="標楷體" w:hint="eastAsia"/>
          <w:color w:val="000000"/>
          <w:sz w:val="28"/>
          <w:szCs w:val="28"/>
        </w:rPr>
        <w:t>千</w:t>
      </w:r>
      <w:r>
        <w:rPr>
          <w:rFonts w:ascii="標楷體" w:eastAsia="標楷體" w:hAnsi="標楷體" w:hint="eastAsia"/>
          <w:color w:val="000000"/>
          <w:sz w:val="28"/>
          <w:szCs w:val="28"/>
        </w:rPr>
        <w:t>回饋金。</w:t>
      </w:r>
      <w:r w:rsidR="00DE3E6A" w:rsidRPr="0016143B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DE3E6A" w:rsidRPr="00160541">
        <w:rPr>
          <w:rFonts w:ascii="標楷體" w:eastAsia="標楷體" w:hAnsi="標楷體" w:cs="新細明體" w:hint="eastAsia"/>
          <w:kern w:val="0"/>
          <w:sz w:val="28"/>
          <w:szCs w:val="28"/>
        </w:rPr>
        <w:t>現設籍於</w:t>
      </w:r>
      <w:proofErr w:type="gramStart"/>
      <w:r w:rsidR="00DE3E6A" w:rsidRPr="00160541">
        <w:rPr>
          <w:rFonts w:ascii="標楷體" w:eastAsia="標楷體" w:hAnsi="標楷體" w:cs="新細明體" w:hint="eastAsia"/>
          <w:kern w:val="0"/>
          <w:sz w:val="28"/>
          <w:szCs w:val="28"/>
        </w:rPr>
        <w:t>該里且連續</w:t>
      </w:r>
      <w:proofErr w:type="gramEnd"/>
      <w:r w:rsidR="00DE3E6A" w:rsidRPr="00160541">
        <w:rPr>
          <w:rFonts w:ascii="標楷體" w:eastAsia="標楷體" w:hAnsi="標楷體" w:cs="新細明體" w:hint="eastAsia"/>
          <w:kern w:val="0"/>
          <w:sz w:val="28"/>
          <w:szCs w:val="28"/>
        </w:rPr>
        <w:t>二年以上者之里民</w:t>
      </w:r>
      <w:r w:rsidR="00F466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proofErr w:type="gramStart"/>
      <w:r w:rsidR="001605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但原</w:t>
      </w:r>
      <w:r w:rsidR="00F466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戶號</w:t>
      </w:r>
      <w:proofErr w:type="gramEnd"/>
      <w:r w:rsidR="00D207B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一百一十五年一月一日後之</w:t>
      </w:r>
      <w:r w:rsidR="00F466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新增住戶不適</w:t>
      </w:r>
      <w:r w:rsidR="001605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用</w:t>
      </w:r>
      <w:r w:rsidR="00DE3E6A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14:paraId="1274E251" w14:textId="77777777" w:rsidR="00750723" w:rsidRDefault="00B236B2" w:rsidP="00750723">
      <w:pPr>
        <w:spacing w:line="460" w:lineRule="exact"/>
        <w:ind w:leftChars="100" w:left="192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727EF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二、每年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提撥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EC2F4C" w:rsidRPr="006427E7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="00E130A3" w:rsidRPr="006427E7">
        <w:rPr>
          <w:rFonts w:ascii="標楷體" w:eastAsia="標楷體" w:hAnsi="標楷體" w:hint="eastAsia"/>
          <w:b/>
          <w:color w:val="000000"/>
          <w:sz w:val="28"/>
          <w:szCs w:val="28"/>
        </w:rPr>
        <w:t>十</w:t>
      </w:r>
      <w:r w:rsidRPr="006427E7">
        <w:rPr>
          <w:rFonts w:ascii="標楷體" w:eastAsia="標楷體" w:hAnsi="標楷體" w:hint="eastAsia"/>
          <w:b/>
          <w:color w:val="000000"/>
          <w:sz w:val="28"/>
          <w:szCs w:val="28"/>
        </w:rPr>
        <w:t>萬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元提供本市南勢里辦理生命知</w:t>
      </w:r>
    </w:p>
    <w:p w14:paraId="291B080E" w14:textId="77777777" w:rsidR="00B236B2" w:rsidRDefault="00B236B2" w:rsidP="00750723">
      <w:pPr>
        <w:spacing w:line="460" w:lineRule="exact"/>
        <w:ind w:leftChars="700" w:left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性相關活動。</w:t>
      </w:r>
    </w:p>
    <w:p w14:paraId="0D10D7A2" w14:textId="77777777" w:rsidR="00B236B2" w:rsidRDefault="00E130A3" w:rsidP="00A7627A">
      <w:pPr>
        <w:spacing w:line="46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234B74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條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27EF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本辦法所需經費由「苗栗縣苗栗市殯葬設施收入專戶</w:t>
      </w:r>
      <w:r w:rsidR="00234B7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B236B2">
        <w:rPr>
          <w:rFonts w:ascii="標楷體" w:eastAsia="標楷體" w:hAnsi="標楷體" w:hint="eastAsia"/>
          <w:color w:val="000000"/>
          <w:sz w:val="28"/>
          <w:szCs w:val="28"/>
        </w:rPr>
        <w:t>項下支應，並得視財政狀況調整回饋額度或停止辦理。</w:t>
      </w:r>
    </w:p>
    <w:p w14:paraId="5A2D0D75" w14:textId="77777777" w:rsidR="00750723" w:rsidRPr="00105627" w:rsidRDefault="00727EF5" w:rsidP="00750723">
      <w:pPr>
        <w:widowControl/>
        <w:spacing w:before="15" w:line="0" w:lineRule="atLeast"/>
        <w:ind w:left="960" w:hanging="96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234B74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條   </w:t>
      </w:r>
      <w:r w:rsidR="00750723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750723" w:rsidRPr="00105627">
        <w:rPr>
          <w:rFonts w:ascii="標楷體" w:eastAsia="標楷體" w:hAnsi="標楷體" w:cs="新細明體" w:hint="eastAsia"/>
          <w:kern w:val="0"/>
          <w:sz w:val="28"/>
          <w:szCs w:val="28"/>
        </w:rPr>
        <w:t>本辦法自發布日施</w:t>
      </w:r>
      <w:r w:rsidR="003B70CC">
        <w:rPr>
          <w:rFonts w:ascii="標楷體" w:eastAsia="標楷體" w:hAnsi="標楷體" w:cs="新細明體" w:hint="eastAsia"/>
          <w:kern w:val="0"/>
          <w:sz w:val="28"/>
          <w:szCs w:val="28"/>
        </w:rPr>
        <w:t>行</w:t>
      </w:r>
      <w:r w:rsidR="00750723" w:rsidRPr="0010562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6A36C5" w14:textId="77777777" w:rsidR="00727EF5" w:rsidRPr="00160541" w:rsidRDefault="00727EF5" w:rsidP="00750723">
      <w:pPr>
        <w:spacing w:line="46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50723">
        <w:rPr>
          <w:rFonts w:ascii="標楷體" w:eastAsia="標楷體" w:hAnsi="標楷體"/>
          <w:color w:val="000000"/>
          <w:sz w:val="28"/>
          <w:szCs w:val="28"/>
        </w:rPr>
        <w:t xml:space="preserve">           </w:t>
      </w:r>
      <w:r w:rsidRPr="00160541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5C34BF" w:rsidRPr="00160541">
        <w:rPr>
          <w:rFonts w:ascii="標楷體" w:eastAsia="標楷體" w:hAnsi="標楷體" w:hint="eastAsia"/>
          <w:color w:val="000000"/>
          <w:sz w:val="28"/>
          <w:szCs w:val="28"/>
        </w:rPr>
        <w:t>修正</w:t>
      </w:r>
      <w:r w:rsidRPr="00160541"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="005C34BF" w:rsidRPr="00160541">
        <w:rPr>
          <w:rFonts w:ascii="標楷體" w:eastAsia="標楷體" w:hAnsi="標楷體" w:hint="eastAsia"/>
          <w:color w:val="000000"/>
          <w:sz w:val="28"/>
          <w:szCs w:val="28"/>
        </w:rPr>
        <w:t>自中華民國一百十</w:t>
      </w:r>
      <w:r w:rsidR="00160541" w:rsidRPr="00160541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5C34BF" w:rsidRPr="00160541">
        <w:rPr>
          <w:rFonts w:ascii="標楷體" w:eastAsia="標楷體" w:hAnsi="標楷體" w:hint="eastAsia"/>
          <w:color w:val="000000"/>
          <w:sz w:val="28"/>
          <w:szCs w:val="28"/>
        </w:rPr>
        <w:t>年一月一日</w:t>
      </w:r>
      <w:r w:rsidRPr="00160541">
        <w:rPr>
          <w:rFonts w:ascii="標楷體" w:eastAsia="標楷體" w:hAnsi="標楷體" w:hint="eastAsia"/>
          <w:color w:val="000000"/>
          <w:sz w:val="28"/>
          <w:szCs w:val="28"/>
        </w:rPr>
        <w:t>施行。</w:t>
      </w:r>
    </w:p>
    <w:p w14:paraId="3EC3E14F" w14:textId="77777777" w:rsidR="000C21A1" w:rsidRPr="00B236B2" w:rsidRDefault="000C21A1"/>
    <w:sectPr w:rsidR="000C21A1" w:rsidRPr="00B236B2" w:rsidSect="000C21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D5C7" w14:textId="77777777" w:rsidR="00925FAB" w:rsidRDefault="00925FAB" w:rsidP="00B236B2">
      <w:r>
        <w:separator/>
      </w:r>
    </w:p>
  </w:endnote>
  <w:endnote w:type="continuationSeparator" w:id="0">
    <w:p w14:paraId="1390AF9C" w14:textId="77777777" w:rsidR="00925FAB" w:rsidRDefault="00925FAB" w:rsidP="00B2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8F71" w14:textId="77777777" w:rsidR="00925FAB" w:rsidRDefault="00925FAB" w:rsidP="00B236B2">
      <w:r>
        <w:separator/>
      </w:r>
    </w:p>
  </w:footnote>
  <w:footnote w:type="continuationSeparator" w:id="0">
    <w:p w14:paraId="45037AAC" w14:textId="77777777" w:rsidR="00925FAB" w:rsidRDefault="00925FAB" w:rsidP="00B23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B2"/>
    <w:rsid w:val="00003BCB"/>
    <w:rsid w:val="000237F5"/>
    <w:rsid w:val="0005177A"/>
    <w:rsid w:val="000C21A1"/>
    <w:rsid w:val="000C6CFB"/>
    <w:rsid w:val="000D0149"/>
    <w:rsid w:val="00160541"/>
    <w:rsid w:val="00177215"/>
    <w:rsid w:val="001C776B"/>
    <w:rsid w:val="00213379"/>
    <w:rsid w:val="002148D0"/>
    <w:rsid w:val="00234B74"/>
    <w:rsid w:val="002643B5"/>
    <w:rsid w:val="00267F24"/>
    <w:rsid w:val="00292F60"/>
    <w:rsid w:val="0030292C"/>
    <w:rsid w:val="003812C9"/>
    <w:rsid w:val="00396101"/>
    <w:rsid w:val="003B70CC"/>
    <w:rsid w:val="003F365A"/>
    <w:rsid w:val="00437AC6"/>
    <w:rsid w:val="004739BB"/>
    <w:rsid w:val="004A3850"/>
    <w:rsid w:val="004F5643"/>
    <w:rsid w:val="00530191"/>
    <w:rsid w:val="005B21D6"/>
    <w:rsid w:val="005C34BF"/>
    <w:rsid w:val="005F360C"/>
    <w:rsid w:val="00605425"/>
    <w:rsid w:val="006427E7"/>
    <w:rsid w:val="00646823"/>
    <w:rsid w:val="00666EB9"/>
    <w:rsid w:val="006F4F98"/>
    <w:rsid w:val="00702775"/>
    <w:rsid w:val="00727EF5"/>
    <w:rsid w:val="00750723"/>
    <w:rsid w:val="00796D71"/>
    <w:rsid w:val="007A49FE"/>
    <w:rsid w:val="008156E3"/>
    <w:rsid w:val="00847DAD"/>
    <w:rsid w:val="00867437"/>
    <w:rsid w:val="00876453"/>
    <w:rsid w:val="008A095D"/>
    <w:rsid w:val="00925FAB"/>
    <w:rsid w:val="00954748"/>
    <w:rsid w:val="00A7627A"/>
    <w:rsid w:val="00AA3532"/>
    <w:rsid w:val="00B078A5"/>
    <w:rsid w:val="00B236B2"/>
    <w:rsid w:val="00BC59DD"/>
    <w:rsid w:val="00C27BBA"/>
    <w:rsid w:val="00C579D8"/>
    <w:rsid w:val="00D1336F"/>
    <w:rsid w:val="00D207B2"/>
    <w:rsid w:val="00D8033A"/>
    <w:rsid w:val="00DE3E6A"/>
    <w:rsid w:val="00E130A3"/>
    <w:rsid w:val="00E1461A"/>
    <w:rsid w:val="00E22F13"/>
    <w:rsid w:val="00E3616D"/>
    <w:rsid w:val="00EB73C2"/>
    <w:rsid w:val="00EC2F4C"/>
    <w:rsid w:val="00EE38FB"/>
    <w:rsid w:val="00F466F1"/>
    <w:rsid w:val="00F56C1C"/>
    <w:rsid w:val="00FC369E"/>
    <w:rsid w:val="00F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3225A"/>
  <w15:docId w15:val="{C1F6A63B-003A-4017-BDC9-ECF02CB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6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36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36B2"/>
    <w:rPr>
      <w:sz w:val="20"/>
      <w:szCs w:val="20"/>
    </w:rPr>
  </w:style>
  <w:style w:type="paragraph" w:styleId="a7">
    <w:name w:val="List Paragraph"/>
    <w:basedOn w:val="a"/>
    <w:uiPriority w:val="34"/>
    <w:qFormat/>
    <w:rsid w:val="00B236B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7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7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2024-09-30T00:35:00Z</cp:lastPrinted>
  <dcterms:created xsi:type="dcterms:W3CDTF">2026-07-17T02:05:00Z</dcterms:created>
  <dcterms:modified xsi:type="dcterms:W3CDTF">2026-07-17T02:05:00Z</dcterms:modified>
</cp:coreProperties>
</file>