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FA5" w:rsidRPr="00CB2A5A" w:rsidRDefault="00165FA5" w:rsidP="007F78CB">
      <w:pPr>
        <w:spacing w:line="560" w:lineRule="exact"/>
        <w:jc w:val="center"/>
        <w:rPr>
          <w:rFonts w:ascii="標楷體" w:eastAsia="標楷體" w:hAnsi="標楷體"/>
          <w:sz w:val="40"/>
          <w:szCs w:val="40"/>
        </w:rPr>
      </w:pPr>
      <w:r w:rsidRPr="00CB2A5A">
        <w:rPr>
          <w:rFonts w:ascii="標楷體" w:eastAsia="標楷體" w:hAnsi="標楷體" w:hint="eastAsia"/>
          <w:sz w:val="40"/>
          <w:szCs w:val="40"/>
        </w:rPr>
        <w:t>苗栗縣卓蘭鎮補助學</w:t>
      </w:r>
      <w:r w:rsidR="00354845" w:rsidRPr="00CB2A5A">
        <w:rPr>
          <w:rFonts w:ascii="標楷體" w:eastAsia="標楷體" w:hAnsi="標楷體" w:hint="eastAsia"/>
          <w:sz w:val="40"/>
          <w:szCs w:val="40"/>
        </w:rPr>
        <w:t>校</w:t>
      </w:r>
      <w:r w:rsidRPr="00CB2A5A">
        <w:rPr>
          <w:rFonts w:ascii="標楷體" w:eastAsia="標楷體" w:hAnsi="標楷體" w:hint="eastAsia"/>
          <w:sz w:val="40"/>
          <w:szCs w:val="40"/>
        </w:rPr>
        <w:t>營養午餐自治條例</w:t>
      </w:r>
    </w:p>
    <w:p w:rsidR="00165FA5" w:rsidRPr="00CB2A5A" w:rsidRDefault="00165FA5" w:rsidP="007F78CB">
      <w:pPr>
        <w:spacing w:line="560" w:lineRule="exact"/>
        <w:jc w:val="center"/>
        <w:rPr>
          <w:rFonts w:ascii="標楷體" w:eastAsia="標楷體" w:hAnsi="標楷體"/>
          <w:sz w:val="40"/>
          <w:szCs w:val="40"/>
        </w:rPr>
      </w:pPr>
      <w:r w:rsidRPr="00CB2A5A">
        <w:rPr>
          <w:rFonts w:ascii="標楷體" w:eastAsia="標楷體" w:hAnsi="標楷體" w:hint="eastAsia"/>
          <w:sz w:val="40"/>
          <w:szCs w:val="40"/>
        </w:rPr>
        <w:t>總說明</w:t>
      </w:r>
    </w:p>
    <w:p w:rsidR="00C9550B" w:rsidRPr="00CB2A5A" w:rsidRDefault="00C9550B">
      <w:pPr>
        <w:rPr>
          <w:rFonts w:ascii="標楷體" w:eastAsia="標楷體" w:hAnsi="標楷體"/>
          <w:sz w:val="32"/>
          <w:szCs w:val="32"/>
        </w:rPr>
      </w:pPr>
      <w:r w:rsidRPr="00CB2A5A">
        <w:rPr>
          <w:rFonts w:ascii="標楷體" w:eastAsia="標楷體" w:hAnsi="標楷體"/>
          <w:sz w:val="32"/>
          <w:szCs w:val="32"/>
        </w:rPr>
        <w:t xml:space="preserve">    </w:t>
      </w:r>
      <w:bookmarkStart w:id="0" w:name="_GoBack"/>
      <w:r w:rsidRPr="00CB2A5A">
        <w:rPr>
          <w:rFonts w:ascii="標楷體" w:eastAsia="標楷體" w:hAnsi="標楷體" w:hint="eastAsia"/>
          <w:sz w:val="32"/>
          <w:szCs w:val="32"/>
        </w:rPr>
        <w:t>本自治條例(以下簡稱本條例)為促進學童的健康成長，</w:t>
      </w:r>
      <w:r w:rsidR="00C950F9" w:rsidRPr="00CB2A5A">
        <w:rPr>
          <w:rFonts w:ascii="標楷體" w:eastAsia="標楷體" w:hAnsi="標楷體" w:hint="eastAsia"/>
          <w:sz w:val="32"/>
          <w:szCs w:val="32"/>
        </w:rPr>
        <w:t>補助國中、國小</w:t>
      </w:r>
      <w:r w:rsidR="00563CD3" w:rsidRPr="00CB2A5A">
        <w:rPr>
          <w:rFonts w:ascii="標楷體" w:eastAsia="標楷體" w:hAnsi="標楷體" w:hint="eastAsia"/>
          <w:sz w:val="32"/>
          <w:szCs w:val="32"/>
        </w:rPr>
        <w:t>及幼兒園</w:t>
      </w:r>
      <w:r w:rsidR="00C950F9" w:rsidRPr="00CB2A5A">
        <w:rPr>
          <w:rFonts w:ascii="標楷體" w:eastAsia="標楷體" w:hAnsi="標楷體" w:hint="eastAsia"/>
          <w:sz w:val="32"/>
          <w:szCs w:val="32"/>
        </w:rPr>
        <w:t>學生營養午餐費用，</w:t>
      </w:r>
      <w:r w:rsidRPr="00CB2A5A">
        <w:rPr>
          <w:rFonts w:ascii="標楷體" w:eastAsia="標楷體" w:hAnsi="標楷體" w:hint="eastAsia"/>
          <w:sz w:val="32"/>
          <w:szCs w:val="32"/>
        </w:rPr>
        <w:t>減輕家長經濟壓力</w:t>
      </w:r>
      <w:r w:rsidRPr="00CB2A5A">
        <w:rPr>
          <w:rFonts w:ascii="標楷體" w:eastAsia="標楷體" w:hAnsi="標楷體"/>
          <w:sz w:val="32"/>
          <w:szCs w:val="32"/>
        </w:rPr>
        <w:t>，實踐社會福利政策，落實照顧鎮民之美意，謀求鎮民福祉；爰制定本條例，其要點說明如下</w:t>
      </w:r>
      <w:r w:rsidRPr="00CB2A5A">
        <w:rPr>
          <w:rFonts w:ascii="標楷體" w:eastAsia="標楷體" w:hAnsi="標楷體" w:hint="eastAsia"/>
          <w:sz w:val="32"/>
          <w:szCs w:val="32"/>
        </w:rPr>
        <w:t>：</w:t>
      </w:r>
    </w:p>
    <w:bookmarkEnd w:id="0"/>
    <w:p w:rsidR="00C9550B"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hint="eastAsia"/>
          <w:sz w:val="28"/>
          <w:szCs w:val="28"/>
        </w:rPr>
        <w:t>揭示本條例之立法宗旨。(第一條)</w:t>
      </w:r>
    </w:p>
    <w:p w:rsidR="002008B1"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hint="eastAsia"/>
          <w:sz w:val="28"/>
          <w:szCs w:val="28"/>
        </w:rPr>
        <w:t>明定本條例之主管機關。(第二條)</w:t>
      </w:r>
    </w:p>
    <w:p w:rsidR="002008B1"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明定補助對象。</w:t>
      </w:r>
      <w:r w:rsidRPr="00CB2A5A">
        <w:rPr>
          <w:rFonts w:ascii="標楷體" w:eastAsia="標楷體" w:hAnsi="標楷體" w:hint="eastAsia"/>
          <w:sz w:val="28"/>
          <w:szCs w:val="28"/>
        </w:rPr>
        <w:t>(第三條)</w:t>
      </w:r>
    </w:p>
    <w:p w:rsidR="002008B1"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明定補助</w:t>
      </w:r>
      <w:r w:rsidR="00711CD6" w:rsidRPr="00CB2A5A">
        <w:rPr>
          <w:rFonts w:ascii="標楷體" w:eastAsia="標楷體" w:hAnsi="標楷體"/>
          <w:sz w:val="28"/>
          <w:szCs w:val="28"/>
        </w:rPr>
        <w:t>範圍</w:t>
      </w:r>
      <w:r w:rsidRPr="00CB2A5A">
        <w:rPr>
          <w:rFonts w:ascii="標楷體" w:eastAsia="標楷體" w:hAnsi="標楷體"/>
          <w:sz w:val="28"/>
          <w:szCs w:val="28"/>
        </w:rPr>
        <w:t>。</w:t>
      </w:r>
      <w:r w:rsidRPr="00CB2A5A">
        <w:rPr>
          <w:rFonts w:ascii="標楷體" w:eastAsia="標楷體" w:hAnsi="標楷體" w:hint="eastAsia"/>
          <w:sz w:val="28"/>
          <w:szCs w:val="28"/>
        </w:rPr>
        <w:t>(第</w:t>
      </w:r>
      <w:r w:rsidR="00711CD6" w:rsidRPr="00CB2A5A">
        <w:rPr>
          <w:rFonts w:ascii="標楷體" w:eastAsia="標楷體" w:hAnsi="標楷體" w:hint="eastAsia"/>
          <w:sz w:val="28"/>
          <w:szCs w:val="28"/>
        </w:rPr>
        <w:t>四</w:t>
      </w:r>
      <w:r w:rsidRPr="00CB2A5A">
        <w:rPr>
          <w:rFonts w:ascii="標楷體" w:eastAsia="標楷體" w:hAnsi="標楷體" w:hint="eastAsia"/>
          <w:sz w:val="28"/>
          <w:szCs w:val="28"/>
        </w:rPr>
        <w:t>條)</w:t>
      </w:r>
    </w:p>
    <w:p w:rsidR="00711CD6" w:rsidRPr="00CB2A5A" w:rsidRDefault="00711CD6" w:rsidP="00711CD6">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明定家庭經濟弱勢學生</w:t>
      </w:r>
      <w:r w:rsidR="008779A3" w:rsidRPr="00CB2A5A">
        <w:rPr>
          <w:rFonts w:ascii="標楷體" w:eastAsia="標楷體" w:hAnsi="標楷體"/>
          <w:sz w:val="28"/>
          <w:szCs w:val="28"/>
        </w:rPr>
        <w:t>優先</w:t>
      </w:r>
      <w:r w:rsidRPr="00CB2A5A">
        <w:rPr>
          <w:rFonts w:ascii="標楷體" w:eastAsia="標楷體" w:hAnsi="標楷體"/>
          <w:sz w:val="28"/>
          <w:szCs w:val="28"/>
        </w:rPr>
        <w:t>申請補助之單位。</w:t>
      </w:r>
      <w:r w:rsidRPr="00CB2A5A">
        <w:rPr>
          <w:rFonts w:ascii="標楷體" w:eastAsia="標楷體" w:hAnsi="標楷體" w:hint="eastAsia"/>
          <w:sz w:val="28"/>
          <w:szCs w:val="28"/>
        </w:rPr>
        <w:t>(第五條)</w:t>
      </w:r>
    </w:p>
    <w:p w:rsidR="00CD625E" w:rsidRPr="00CB2A5A" w:rsidRDefault="00CD625E" w:rsidP="00CD625E">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w:t>
      </w:r>
      <w:r w:rsidR="00A2334B" w:rsidRPr="00CB2A5A">
        <w:rPr>
          <w:rFonts w:ascii="標楷體" w:eastAsia="標楷體" w:hAnsi="標楷體"/>
          <w:sz w:val="28"/>
          <w:szCs w:val="28"/>
        </w:rPr>
        <w:t>已</w:t>
      </w:r>
      <w:r w:rsidRPr="00CB2A5A">
        <w:rPr>
          <w:rFonts w:ascii="標楷體" w:eastAsia="標楷體" w:hAnsi="標楷體"/>
          <w:sz w:val="28"/>
          <w:szCs w:val="28"/>
        </w:rPr>
        <w:t>申請或接受其他補助者不得重複申請，</w:t>
      </w:r>
      <w:r w:rsidR="00A2334B" w:rsidRPr="00CB2A5A">
        <w:rPr>
          <w:rFonts w:ascii="標楷體" w:eastAsia="標楷體" w:hAnsi="標楷體"/>
          <w:sz w:val="28"/>
          <w:szCs w:val="28"/>
        </w:rPr>
        <w:t>補助競合時</w:t>
      </w:r>
      <w:r w:rsidRPr="00CB2A5A">
        <w:rPr>
          <w:rFonts w:ascii="標楷體" w:eastAsia="標楷體" w:hAnsi="標楷體"/>
          <w:sz w:val="28"/>
          <w:szCs w:val="28"/>
        </w:rPr>
        <w:t>重複申請之</w:t>
      </w:r>
      <w:r w:rsidR="00862650" w:rsidRPr="00CB2A5A">
        <w:rPr>
          <w:rFonts w:ascii="標楷體" w:eastAsia="標楷體" w:hAnsi="標楷體"/>
          <w:sz w:val="28"/>
          <w:szCs w:val="28"/>
        </w:rPr>
        <w:t>追回</w:t>
      </w:r>
      <w:r w:rsidRPr="00CB2A5A">
        <w:rPr>
          <w:rFonts w:ascii="標楷體" w:eastAsia="標楷體" w:hAnsi="標楷體"/>
          <w:sz w:val="28"/>
          <w:szCs w:val="28"/>
        </w:rPr>
        <w:t>處置</w:t>
      </w:r>
      <w:r w:rsidR="00862650" w:rsidRPr="00CB2A5A">
        <w:rPr>
          <w:rFonts w:ascii="標楷體" w:eastAsia="標楷體" w:hAnsi="標楷體"/>
          <w:sz w:val="28"/>
          <w:szCs w:val="28"/>
        </w:rPr>
        <w:t>依據</w:t>
      </w:r>
      <w:r w:rsidRPr="00CB2A5A">
        <w:rPr>
          <w:rFonts w:ascii="標楷體" w:eastAsia="標楷體" w:hAnsi="標楷體"/>
          <w:sz w:val="28"/>
          <w:szCs w:val="28"/>
        </w:rPr>
        <w:t>。</w:t>
      </w:r>
      <w:r w:rsidRPr="00CB2A5A">
        <w:rPr>
          <w:rFonts w:ascii="標楷體" w:eastAsia="標楷體" w:hAnsi="標楷體" w:hint="eastAsia"/>
          <w:sz w:val="28"/>
          <w:szCs w:val="28"/>
        </w:rPr>
        <w:t>(第六條)</w:t>
      </w:r>
    </w:p>
    <w:p w:rsidR="002008B1" w:rsidRPr="00CB2A5A" w:rsidRDefault="000D781A" w:rsidP="002008B1">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明定經費補助天數計算原則。</w:t>
      </w:r>
      <w:r w:rsidRPr="00CB2A5A">
        <w:rPr>
          <w:rFonts w:ascii="標楷體" w:eastAsia="標楷體" w:hAnsi="標楷體" w:hint="eastAsia"/>
          <w:sz w:val="28"/>
          <w:szCs w:val="28"/>
        </w:rPr>
        <w:t>(第七條)</w:t>
      </w:r>
    </w:p>
    <w:p w:rsidR="003B3219" w:rsidRPr="00CB2A5A" w:rsidRDefault="00A2334B" w:rsidP="003B3219">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w:t>
      </w:r>
      <w:r w:rsidR="003B3219" w:rsidRPr="00CB2A5A">
        <w:rPr>
          <w:rFonts w:ascii="標楷體" w:eastAsia="標楷體" w:hAnsi="標楷體"/>
          <w:sz w:val="28"/>
          <w:szCs w:val="28"/>
        </w:rPr>
        <w:t>因</w:t>
      </w:r>
      <w:r w:rsidR="003B3219" w:rsidRPr="00CB2A5A">
        <w:rPr>
          <w:rFonts w:ascii="標楷體" w:eastAsia="標楷體" w:hAnsi="標楷體" w:cs="新細明體" w:hint="eastAsia"/>
          <w:spacing w:val="-1"/>
          <w:sz w:val="28"/>
          <w:szCs w:val="28"/>
          <w:lang w:eastAsia="zh-CN"/>
        </w:rPr>
        <w:t>個人因素無法在校使用學校午餐，不予補助。</w:t>
      </w:r>
      <w:r w:rsidR="003B3219" w:rsidRPr="00CB2A5A">
        <w:rPr>
          <w:rFonts w:ascii="標楷體" w:eastAsia="標楷體" w:hAnsi="標楷體" w:hint="eastAsia"/>
          <w:sz w:val="28"/>
          <w:szCs w:val="28"/>
        </w:rPr>
        <w:t>(第</w:t>
      </w:r>
      <w:r w:rsidR="00BC13A8" w:rsidRPr="00CB2A5A">
        <w:rPr>
          <w:rFonts w:ascii="標楷體" w:eastAsia="標楷體" w:hAnsi="標楷體" w:hint="eastAsia"/>
          <w:sz w:val="28"/>
          <w:szCs w:val="28"/>
        </w:rPr>
        <w:t>八</w:t>
      </w:r>
      <w:r w:rsidR="003B3219" w:rsidRPr="00CB2A5A">
        <w:rPr>
          <w:rFonts w:ascii="標楷體" w:eastAsia="標楷體" w:hAnsi="標楷體" w:hint="eastAsia"/>
          <w:sz w:val="28"/>
          <w:szCs w:val="28"/>
        </w:rPr>
        <w:t>條)</w:t>
      </w:r>
    </w:p>
    <w:p w:rsidR="006F7C82" w:rsidRPr="00CB2A5A" w:rsidRDefault="006F7C82" w:rsidP="006F7C82">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明定本條例實施辦法由鎮公所以自治規則另行頒定之。</w:t>
      </w:r>
      <w:r w:rsidRPr="00CB2A5A">
        <w:rPr>
          <w:rFonts w:ascii="標楷體" w:eastAsia="標楷體" w:hAnsi="標楷體" w:hint="eastAsia"/>
          <w:sz w:val="28"/>
          <w:szCs w:val="28"/>
        </w:rPr>
        <w:t>(第</w:t>
      </w:r>
      <w:r w:rsidR="00BC13A8" w:rsidRPr="00CB2A5A">
        <w:rPr>
          <w:rFonts w:ascii="標楷體" w:eastAsia="標楷體" w:hAnsi="標楷體" w:hint="eastAsia"/>
          <w:sz w:val="28"/>
          <w:szCs w:val="28"/>
        </w:rPr>
        <w:t>九</w:t>
      </w:r>
      <w:r w:rsidRPr="00CB2A5A">
        <w:rPr>
          <w:rFonts w:ascii="標楷體" w:eastAsia="標楷體" w:hAnsi="標楷體" w:hint="eastAsia"/>
          <w:sz w:val="28"/>
          <w:szCs w:val="28"/>
        </w:rPr>
        <w:t>條)</w:t>
      </w:r>
    </w:p>
    <w:p w:rsidR="006F7C82" w:rsidRPr="00CB2A5A" w:rsidRDefault="006F7C82" w:rsidP="006F7C82">
      <w:pPr>
        <w:rPr>
          <w:rFonts w:ascii="標楷體" w:eastAsia="標楷體" w:hAnsi="標楷體"/>
          <w:sz w:val="28"/>
          <w:szCs w:val="28"/>
        </w:rPr>
      </w:pPr>
      <w:r w:rsidRPr="00CB2A5A">
        <w:rPr>
          <w:rFonts w:ascii="標楷體" w:eastAsia="標楷體" w:hAnsi="標楷體" w:hint="eastAsia"/>
          <w:sz w:val="28"/>
          <w:szCs w:val="28"/>
        </w:rPr>
        <w:t>十、明定經費來源由本所編列年度預算支應。(第十條)</w:t>
      </w:r>
    </w:p>
    <w:p w:rsidR="0064454F" w:rsidRPr="00CB2A5A" w:rsidRDefault="007D39FD" w:rsidP="007F78CB">
      <w:pPr>
        <w:rPr>
          <w:rFonts w:ascii="標楷體" w:eastAsia="標楷體" w:hAnsi="標楷體"/>
          <w:sz w:val="28"/>
          <w:szCs w:val="28"/>
        </w:rPr>
      </w:pPr>
      <w:r w:rsidRPr="00CB2A5A">
        <w:rPr>
          <w:rFonts w:ascii="標楷體" w:eastAsia="標楷體" w:hAnsi="標楷體"/>
          <w:sz w:val="28"/>
          <w:szCs w:val="28"/>
        </w:rPr>
        <w:t>十</w:t>
      </w:r>
      <w:r w:rsidR="003F5D56" w:rsidRPr="00CB2A5A">
        <w:rPr>
          <w:rFonts w:ascii="標楷體" w:eastAsia="標楷體" w:hAnsi="標楷體"/>
          <w:sz w:val="28"/>
          <w:szCs w:val="28"/>
        </w:rPr>
        <w:t>一</w:t>
      </w:r>
      <w:r w:rsidRPr="00CB2A5A">
        <w:rPr>
          <w:rFonts w:ascii="標楷體" w:eastAsia="標楷體" w:hAnsi="標楷體"/>
          <w:sz w:val="28"/>
          <w:szCs w:val="28"/>
        </w:rPr>
        <w:t>、明定本條例施行日期。</w:t>
      </w:r>
      <w:r w:rsidRPr="00CB2A5A">
        <w:rPr>
          <w:rFonts w:ascii="標楷體" w:eastAsia="標楷體" w:hAnsi="標楷體" w:hint="eastAsia"/>
          <w:sz w:val="28"/>
          <w:szCs w:val="28"/>
        </w:rPr>
        <w:t>(第十</w:t>
      </w:r>
      <w:r w:rsidR="00BC13A8" w:rsidRPr="00CB2A5A">
        <w:rPr>
          <w:rFonts w:ascii="標楷體" w:eastAsia="標楷體" w:hAnsi="標楷體" w:hint="eastAsia"/>
          <w:sz w:val="28"/>
          <w:szCs w:val="28"/>
        </w:rPr>
        <w:t>一</w:t>
      </w:r>
      <w:r w:rsidRPr="00CB2A5A">
        <w:rPr>
          <w:rFonts w:ascii="標楷體" w:eastAsia="標楷體" w:hAnsi="標楷體" w:hint="eastAsia"/>
          <w:sz w:val="28"/>
          <w:szCs w:val="28"/>
        </w:rPr>
        <w:t>條)</w:t>
      </w:r>
      <w:r w:rsidR="0064454F" w:rsidRPr="00CB2A5A">
        <w:rPr>
          <w:rFonts w:ascii="標楷體" w:eastAsia="標楷體" w:hAnsi="標楷體"/>
          <w:sz w:val="28"/>
          <w:szCs w:val="28"/>
        </w:rPr>
        <w:br w:type="page"/>
      </w:r>
    </w:p>
    <w:p w:rsidR="0064454F" w:rsidRPr="00CB2A5A" w:rsidRDefault="0064454F" w:rsidP="0064454F">
      <w:pPr>
        <w:spacing w:line="460" w:lineRule="exact"/>
        <w:jc w:val="center"/>
        <w:rPr>
          <w:rFonts w:ascii="標楷體" w:eastAsia="標楷體" w:hAnsi="標楷體"/>
          <w:sz w:val="40"/>
          <w:szCs w:val="40"/>
        </w:rPr>
      </w:pPr>
      <w:r w:rsidRPr="00CB2A5A">
        <w:rPr>
          <w:rFonts w:ascii="標楷體" w:eastAsia="標楷體" w:hAnsi="標楷體" w:hint="eastAsia"/>
          <w:sz w:val="40"/>
          <w:szCs w:val="40"/>
        </w:rPr>
        <w:lastRenderedPageBreak/>
        <w:t>苗栗縣卓蘭鎮補助學</w:t>
      </w:r>
      <w:r w:rsidR="00354845" w:rsidRPr="00CB2A5A">
        <w:rPr>
          <w:rFonts w:ascii="標楷體" w:eastAsia="標楷體" w:hAnsi="標楷體" w:hint="eastAsia"/>
          <w:sz w:val="40"/>
          <w:szCs w:val="40"/>
        </w:rPr>
        <w:t>校</w:t>
      </w:r>
      <w:r w:rsidRPr="00CB2A5A">
        <w:rPr>
          <w:rFonts w:ascii="標楷體" w:eastAsia="標楷體" w:hAnsi="標楷體" w:hint="eastAsia"/>
          <w:sz w:val="40"/>
          <w:szCs w:val="40"/>
        </w:rPr>
        <w:t>營養午餐自治條例</w:t>
      </w:r>
    </w:p>
    <w:tbl>
      <w:tblPr>
        <w:tblStyle w:val="a4"/>
        <w:tblW w:w="10456" w:type="dxa"/>
        <w:tblLook w:val="04A0"/>
      </w:tblPr>
      <w:tblGrid>
        <w:gridCol w:w="5920"/>
        <w:gridCol w:w="4536"/>
      </w:tblGrid>
      <w:tr w:rsidR="0064454F" w:rsidRPr="00CB2A5A" w:rsidTr="008C02A0">
        <w:tc>
          <w:tcPr>
            <w:tcW w:w="5920" w:type="dxa"/>
          </w:tcPr>
          <w:p w:rsidR="0064454F" w:rsidRPr="00CB2A5A" w:rsidRDefault="0064454F" w:rsidP="0064454F">
            <w:pPr>
              <w:jc w:val="center"/>
              <w:rPr>
                <w:rFonts w:ascii="標楷體" w:eastAsia="標楷體" w:hAnsi="標楷體"/>
                <w:sz w:val="32"/>
                <w:szCs w:val="32"/>
              </w:rPr>
            </w:pPr>
            <w:r w:rsidRPr="00CB2A5A">
              <w:rPr>
                <w:rFonts w:ascii="標楷體" w:eastAsia="標楷體" w:hAnsi="標楷體"/>
                <w:sz w:val="32"/>
                <w:szCs w:val="32"/>
              </w:rPr>
              <w:t xml:space="preserve">條  </w:t>
            </w:r>
            <w:r w:rsidR="007F78CB" w:rsidRPr="00CB2A5A">
              <w:rPr>
                <w:rFonts w:ascii="標楷體" w:eastAsia="標楷體" w:hAnsi="標楷體"/>
                <w:sz w:val="32"/>
                <w:szCs w:val="32"/>
              </w:rPr>
              <w:t xml:space="preserve">     </w:t>
            </w:r>
            <w:r w:rsidRPr="00CB2A5A">
              <w:rPr>
                <w:rFonts w:ascii="標楷體" w:eastAsia="標楷體" w:hAnsi="標楷體"/>
                <w:sz w:val="32"/>
                <w:szCs w:val="32"/>
              </w:rPr>
              <w:t xml:space="preserve"> 文</w:t>
            </w:r>
          </w:p>
        </w:tc>
        <w:tc>
          <w:tcPr>
            <w:tcW w:w="4536" w:type="dxa"/>
          </w:tcPr>
          <w:p w:rsidR="0064454F" w:rsidRPr="00CB2A5A" w:rsidRDefault="0064454F" w:rsidP="0064454F">
            <w:pPr>
              <w:jc w:val="center"/>
              <w:rPr>
                <w:rFonts w:ascii="標楷體" w:eastAsia="標楷體" w:hAnsi="標楷體"/>
                <w:sz w:val="32"/>
                <w:szCs w:val="32"/>
              </w:rPr>
            </w:pPr>
            <w:r w:rsidRPr="00CB2A5A">
              <w:rPr>
                <w:rFonts w:ascii="標楷體" w:eastAsia="標楷體" w:hAnsi="標楷體"/>
                <w:sz w:val="32"/>
                <w:szCs w:val="32"/>
              </w:rPr>
              <w:t xml:space="preserve">說  </w:t>
            </w:r>
            <w:r w:rsidR="007F78CB" w:rsidRPr="00CB2A5A">
              <w:rPr>
                <w:rFonts w:ascii="標楷體" w:eastAsia="標楷體" w:hAnsi="標楷體"/>
                <w:sz w:val="32"/>
                <w:szCs w:val="32"/>
              </w:rPr>
              <w:t xml:space="preserve">    </w:t>
            </w:r>
            <w:r w:rsidRPr="00CB2A5A">
              <w:rPr>
                <w:rFonts w:ascii="標楷體" w:eastAsia="標楷體" w:hAnsi="標楷體"/>
                <w:sz w:val="32"/>
                <w:szCs w:val="32"/>
              </w:rPr>
              <w:t xml:space="preserve"> 明</w:t>
            </w:r>
          </w:p>
        </w:tc>
      </w:tr>
      <w:tr w:rsidR="0064454F" w:rsidRPr="00CB2A5A" w:rsidTr="008C02A0">
        <w:tc>
          <w:tcPr>
            <w:tcW w:w="5920" w:type="dxa"/>
          </w:tcPr>
          <w:p w:rsidR="0064454F" w:rsidRPr="00CB2A5A" w:rsidRDefault="0064454F"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t>為促進學童的健康成長，減輕家長經濟壓力，補助</w:t>
            </w:r>
            <w:r w:rsidR="00354845" w:rsidRPr="00CB2A5A">
              <w:rPr>
                <w:rFonts w:ascii="標楷體" w:eastAsia="標楷體" w:hAnsi="標楷體" w:hint="eastAsia"/>
                <w:sz w:val="28"/>
                <w:szCs w:val="28"/>
              </w:rPr>
              <w:t>國中、國小及幼兒園</w:t>
            </w:r>
            <w:r w:rsidRPr="00CB2A5A">
              <w:rPr>
                <w:rFonts w:ascii="標楷體" w:eastAsia="標楷體" w:hAnsi="標楷體" w:hint="eastAsia"/>
                <w:sz w:val="28"/>
                <w:szCs w:val="28"/>
              </w:rPr>
              <w:t>學生營養午餐費用，特制訂本自治條例。</w:t>
            </w:r>
          </w:p>
        </w:tc>
        <w:tc>
          <w:tcPr>
            <w:tcW w:w="4536" w:type="dxa"/>
            <w:vAlign w:val="center"/>
          </w:tcPr>
          <w:p w:rsidR="0064454F" w:rsidRPr="00CB2A5A" w:rsidRDefault="00553497" w:rsidP="00354845">
            <w:pPr>
              <w:spacing w:line="360" w:lineRule="exact"/>
              <w:jc w:val="both"/>
              <w:rPr>
                <w:rFonts w:ascii="標楷體" w:eastAsia="標楷體" w:hAnsi="標楷體"/>
                <w:szCs w:val="24"/>
              </w:rPr>
            </w:pPr>
            <w:r w:rsidRPr="00CB2A5A">
              <w:rPr>
                <w:rFonts w:ascii="標楷體" w:eastAsia="標楷體" w:hAnsi="標楷體" w:hint="eastAsia"/>
                <w:szCs w:val="24"/>
              </w:rPr>
              <w:t>揭示本條例之立法宗旨，落實社會福利政策。</w:t>
            </w:r>
          </w:p>
        </w:tc>
      </w:tr>
      <w:tr w:rsidR="0064454F" w:rsidRPr="00CB2A5A" w:rsidTr="008C02A0">
        <w:tc>
          <w:tcPr>
            <w:tcW w:w="5920" w:type="dxa"/>
          </w:tcPr>
          <w:p w:rsidR="0064454F" w:rsidRPr="00CB2A5A" w:rsidRDefault="0064454F"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t>本自治條例之主管機關為苗栗縣卓蘭鎮公所(以下簡稱本所)。</w:t>
            </w:r>
          </w:p>
        </w:tc>
        <w:tc>
          <w:tcPr>
            <w:tcW w:w="4536" w:type="dxa"/>
            <w:vAlign w:val="center"/>
          </w:tcPr>
          <w:p w:rsidR="0064454F" w:rsidRPr="00CB2A5A" w:rsidRDefault="00553497" w:rsidP="00354845">
            <w:pPr>
              <w:jc w:val="both"/>
              <w:rPr>
                <w:rFonts w:ascii="標楷體" w:eastAsia="標楷體" w:hAnsi="標楷體"/>
                <w:szCs w:val="24"/>
              </w:rPr>
            </w:pPr>
            <w:r w:rsidRPr="00CB2A5A">
              <w:rPr>
                <w:rFonts w:ascii="標楷體" w:eastAsia="標楷體" w:hAnsi="標楷體" w:hint="eastAsia"/>
                <w:szCs w:val="24"/>
              </w:rPr>
              <w:t>明定本條例主管機關</w:t>
            </w:r>
          </w:p>
        </w:tc>
      </w:tr>
      <w:tr w:rsidR="0064454F" w:rsidRPr="00CB2A5A" w:rsidTr="004C0C29">
        <w:tc>
          <w:tcPr>
            <w:tcW w:w="5920" w:type="dxa"/>
          </w:tcPr>
          <w:p w:rsidR="00BC13A8" w:rsidRPr="00CB2A5A" w:rsidRDefault="00354845"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t>補助對象為在卓蘭鎮(以下簡稱本鎮)具有正式學籍就讀之</w:t>
            </w:r>
            <w:r w:rsidR="00D6023B" w:rsidRPr="00CB2A5A">
              <w:rPr>
                <w:rFonts w:ascii="標楷體" w:eastAsia="標楷體" w:hAnsi="標楷體" w:hint="eastAsia"/>
                <w:sz w:val="28"/>
                <w:szCs w:val="28"/>
              </w:rPr>
              <w:t>公私立</w:t>
            </w:r>
            <w:r w:rsidR="007F6DB1" w:rsidRPr="00CB2A5A">
              <w:rPr>
                <w:rFonts w:ascii="標楷體" w:eastAsia="標楷體" w:hAnsi="標楷體" w:hint="eastAsia"/>
                <w:sz w:val="28"/>
                <w:szCs w:val="28"/>
              </w:rPr>
              <w:t>國中、</w:t>
            </w:r>
            <w:r w:rsidR="00D6023B" w:rsidRPr="00CB2A5A">
              <w:rPr>
                <w:rFonts w:ascii="標楷體" w:eastAsia="標楷體" w:hAnsi="標楷體" w:hint="eastAsia"/>
                <w:sz w:val="28"/>
                <w:szCs w:val="28"/>
              </w:rPr>
              <w:t>公私立</w:t>
            </w:r>
            <w:r w:rsidR="007F6DB1" w:rsidRPr="00CB2A5A">
              <w:rPr>
                <w:rFonts w:ascii="標楷體" w:eastAsia="標楷體" w:hAnsi="標楷體" w:hint="eastAsia"/>
                <w:sz w:val="28"/>
                <w:szCs w:val="28"/>
              </w:rPr>
              <w:t>國小(含附設幼兒園)、鎮立幼兒園及</w:t>
            </w:r>
            <w:r w:rsidR="00F31E74" w:rsidRPr="00F31E74">
              <w:rPr>
                <w:rFonts w:ascii="標楷體" w:eastAsia="標楷體" w:hAnsi="標楷體" w:hint="eastAsia"/>
                <w:color w:val="FF0000"/>
                <w:sz w:val="28"/>
                <w:szCs w:val="28"/>
              </w:rPr>
              <w:t>設籍本鎮之</w:t>
            </w:r>
            <w:r w:rsidR="007F6DB1" w:rsidRPr="00CB2A5A">
              <w:rPr>
                <w:rFonts w:ascii="標楷體" w:eastAsia="標楷體" w:hAnsi="標楷體" w:hint="eastAsia"/>
                <w:sz w:val="28"/>
                <w:szCs w:val="28"/>
              </w:rPr>
              <w:t>私立幼兒園學生</w:t>
            </w:r>
            <w:r w:rsidRPr="00CB2A5A">
              <w:rPr>
                <w:rFonts w:ascii="標楷體" w:eastAsia="標楷體" w:hAnsi="標楷體" w:hint="eastAsia"/>
                <w:sz w:val="28"/>
                <w:szCs w:val="28"/>
              </w:rPr>
              <w:t>。</w:t>
            </w:r>
          </w:p>
          <w:p w:rsidR="0064454F" w:rsidRPr="00CB2A5A" w:rsidRDefault="00354845" w:rsidP="00354845">
            <w:pPr>
              <w:pStyle w:val="a3"/>
              <w:spacing w:line="460" w:lineRule="exact"/>
              <w:ind w:leftChars="0" w:left="960"/>
              <w:jc w:val="both"/>
              <w:rPr>
                <w:rFonts w:ascii="標楷體" w:eastAsia="標楷體" w:hAnsi="標楷體"/>
                <w:sz w:val="28"/>
                <w:szCs w:val="28"/>
              </w:rPr>
            </w:pPr>
            <w:r w:rsidRPr="00CB2A5A">
              <w:rPr>
                <w:rFonts w:ascii="標楷體" w:eastAsia="標楷體" w:hAnsi="標楷體" w:hint="eastAsia"/>
                <w:sz w:val="28"/>
                <w:szCs w:val="28"/>
              </w:rPr>
              <w:t>配合苗栗縣政府(以下簡稱縣府)政策，</w:t>
            </w:r>
            <w:r w:rsidRPr="00CB2A5A">
              <w:rPr>
                <w:rFonts w:ascii="標楷體" w:eastAsia="標楷體" w:hAnsi="標楷體" w:hint="eastAsia"/>
                <w:spacing w:val="8"/>
                <w:sz w:val="28"/>
                <w:szCs w:val="28"/>
                <w:shd w:val="clear" w:color="auto" w:fill="FFFFFF"/>
              </w:rPr>
              <w:t>除學生外，國中、國小補助對象納入校長、導師</w:t>
            </w:r>
            <w:r w:rsidR="001E0960" w:rsidRPr="00CB2A5A">
              <w:rPr>
                <w:rFonts w:ascii="標楷體" w:eastAsia="標楷體" w:hAnsi="標楷體" w:hint="eastAsia"/>
                <w:spacing w:val="8"/>
                <w:sz w:val="28"/>
                <w:szCs w:val="28"/>
                <w:shd w:val="clear" w:color="auto" w:fill="FFFFFF"/>
              </w:rPr>
              <w:t>、特教助理員、午餐執行秘書及營養師</w:t>
            </w:r>
            <w:r w:rsidR="00ED0A3E">
              <w:rPr>
                <w:rFonts w:ascii="標楷體" w:eastAsia="標楷體" w:hAnsi="標楷體" w:hint="eastAsia"/>
                <w:spacing w:val="8"/>
                <w:sz w:val="28"/>
                <w:szCs w:val="28"/>
                <w:shd w:val="clear" w:color="auto" w:fill="FFFFFF"/>
              </w:rPr>
              <w:t>；</w:t>
            </w:r>
            <w:r w:rsidRPr="00CB2A5A">
              <w:rPr>
                <w:rFonts w:ascii="標楷體" w:eastAsia="標楷體" w:hAnsi="標楷體" w:hint="eastAsia"/>
                <w:spacing w:val="8"/>
                <w:sz w:val="28"/>
                <w:szCs w:val="28"/>
                <w:shd w:val="clear" w:color="auto" w:fill="FFFFFF"/>
              </w:rPr>
              <w:t>幼兒園補助對象納入教師、保育員、護理師及特教助理員。</w:t>
            </w:r>
          </w:p>
        </w:tc>
        <w:tc>
          <w:tcPr>
            <w:tcW w:w="4536" w:type="dxa"/>
            <w:vAlign w:val="center"/>
          </w:tcPr>
          <w:p w:rsidR="00CB1BEC" w:rsidRPr="00CB2A5A" w:rsidRDefault="00CB1BEC" w:rsidP="00382DB8">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1.</w:t>
            </w:r>
            <w:r w:rsidR="00553497" w:rsidRPr="00CB2A5A">
              <w:rPr>
                <w:rFonts w:ascii="標楷體" w:eastAsia="標楷體" w:hAnsi="標楷體"/>
                <w:szCs w:val="24"/>
              </w:rPr>
              <w:t>明定補助對象</w:t>
            </w:r>
            <w:r w:rsidR="00382DB8">
              <w:rPr>
                <w:rFonts w:ascii="標楷體" w:eastAsia="標楷體" w:hAnsi="標楷體" w:hint="eastAsia"/>
                <w:szCs w:val="24"/>
              </w:rPr>
              <w:t>苗栗縣政府版本相近較無爭議性；另</w:t>
            </w:r>
            <w:r w:rsidRPr="00CB2A5A">
              <w:rPr>
                <w:rFonts w:ascii="標楷體" w:eastAsia="標楷體" w:hAnsi="標楷體"/>
                <w:szCs w:val="24"/>
              </w:rPr>
              <w:t>基於鼓勵生育政策，</w:t>
            </w:r>
            <w:r w:rsidR="00382DB8">
              <w:rPr>
                <w:rFonts w:ascii="標楷體" w:eastAsia="標楷體" w:hAnsi="標楷體"/>
                <w:szCs w:val="24"/>
              </w:rPr>
              <w:t>增加</w:t>
            </w:r>
            <w:r w:rsidRPr="00CB2A5A">
              <w:rPr>
                <w:rFonts w:ascii="標楷體" w:eastAsia="標楷體" w:hAnsi="標楷體"/>
                <w:szCs w:val="24"/>
              </w:rPr>
              <w:t>納</w:t>
            </w:r>
          </w:p>
          <w:p w:rsidR="0064454F" w:rsidRPr="00CB2A5A" w:rsidRDefault="00CB1BEC" w:rsidP="00FF23BA">
            <w:pPr>
              <w:spacing w:line="420" w:lineRule="exact"/>
              <w:rPr>
                <w:rFonts w:ascii="標楷體" w:eastAsia="標楷體" w:hAnsi="標楷體"/>
                <w:szCs w:val="24"/>
              </w:rPr>
            </w:pPr>
            <w:r w:rsidRPr="00CB2A5A">
              <w:rPr>
                <w:rFonts w:ascii="標楷體" w:eastAsia="標楷體" w:hAnsi="標楷體" w:hint="eastAsia"/>
                <w:szCs w:val="24"/>
              </w:rPr>
              <w:t xml:space="preserve">  </w:t>
            </w:r>
            <w:r w:rsidRPr="00CB2A5A">
              <w:rPr>
                <w:rFonts w:ascii="標楷體" w:eastAsia="標楷體" w:hAnsi="標楷體"/>
                <w:szCs w:val="24"/>
              </w:rPr>
              <w:t>入非營利幼兒園及準公共幼兒園</w:t>
            </w:r>
            <w:r w:rsidR="00553497" w:rsidRPr="00CB2A5A">
              <w:rPr>
                <w:rFonts w:ascii="標楷體" w:eastAsia="標楷體" w:hAnsi="標楷體"/>
                <w:szCs w:val="24"/>
              </w:rPr>
              <w:t>。</w:t>
            </w:r>
          </w:p>
          <w:p w:rsidR="00862650" w:rsidRPr="00CB2A5A" w:rsidRDefault="00862650" w:rsidP="00FF23BA">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2.班級導師(教師)、特教助理員及保育員係協助學生用餐、協助鎮公所營養午餐補助家長申請、審核及造冊。</w:t>
            </w:r>
          </w:p>
          <w:p w:rsidR="003431D8" w:rsidRPr="00CB2A5A" w:rsidRDefault="003431D8" w:rsidP="00FF23BA">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3.校長、午餐執行秘書(營養師)及鎮立幼兒園護理師係協助學校午餐採購及綜整補助款行政作業事宜</w:t>
            </w:r>
          </w:p>
          <w:p w:rsidR="008C02A0" w:rsidRPr="00CB2A5A" w:rsidRDefault="008C02A0" w:rsidP="00382DB8">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 xml:space="preserve">  </w:t>
            </w:r>
            <w:r w:rsidR="004C0C29" w:rsidRPr="00CB2A5A">
              <w:rPr>
                <w:rFonts w:ascii="標楷體" w:eastAsia="標楷體" w:hAnsi="標楷體" w:hint="eastAsia"/>
                <w:szCs w:val="24"/>
              </w:rPr>
              <w:t>綜上，本條</w:t>
            </w:r>
            <w:r w:rsidRPr="00CB2A5A">
              <w:rPr>
                <w:rFonts w:ascii="標楷體" w:eastAsia="標楷體" w:hAnsi="標楷體" w:hint="eastAsia"/>
                <w:szCs w:val="24"/>
              </w:rPr>
              <w:t>除以學生為補助主體外，其他</w:t>
            </w:r>
            <w:r w:rsidR="004C0C29" w:rsidRPr="00CB2A5A">
              <w:rPr>
                <w:rFonts w:ascii="標楷體" w:eastAsia="標楷體" w:hAnsi="標楷體" w:hint="eastAsia"/>
                <w:szCs w:val="24"/>
              </w:rPr>
              <w:t>行政人員等</w:t>
            </w:r>
            <w:r w:rsidRPr="00CB2A5A">
              <w:rPr>
                <w:rFonts w:ascii="標楷體" w:eastAsia="標楷體" w:hAnsi="標楷體" w:hint="eastAsia"/>
                <w:szCs w:val="24"/>
              </w:rPr>
              <w:t>因協助</w:t>
            </w:r>
            <w:r w:rsidR="004C0C29" w:rsidRPr="00CB2A5A">
              <w:rPr>
                <w:rFonts w:ascii="標楷體" w:eastAsia="標楷體" w:hAnsi="標楷體" w:hint="eastAsia"/>
                <w:szCs w:val="24"/>
              </w:rPr>
              <w:t>營養午餐採購</w:t>
            </w:r>
            <w:r w:rsidRPr="00CB2A5A">
              <w:rPr>
                <w:rFonts w:ascii="標楷體" w:eastAsia="標楷體" w:hAnsi="標楷體" w:hint="eastAsia"/>
                <w:szCs w:val="24"/>
              </w:rPr>
              <w:t>與公所補助款</w:t>
            </w:r>
            <w:r w:rsidR="004C0C29" w:rsidRPr="00CB2A5A">
              <w:rPr>
                <w:rFonts w:ascii="標楷體" w:eastAsia="標楷體" w:hAnsi="標楷體" w:hint="eastAsia"/>
                <w:szCs w:val="24"/>
              </w:rPr>
              <w:t>相關</w:t>
            </w:r>
            <w:r w:rsidRPr="00CB2A5A">
              <w:rPr>
                <w:rFonts w:ascii="標楷體" w:eastAsia="標楷體" w:hAnsi="標楷體" w:hint="eastAsia"/>
                <w:szCs w:val="24"/>
              </w:rPr>
              <w:t>行政作業，</w:t>
            </w:r>
            <w:r w:rsidR="004C0C29" w:rsidRPr="00CB2A5A">
              <w:rPr>
                <w:rFonts w:ascii="標楷體" w:eastAsia="標楷體" w:hAnsi="標楷體" w:hint="eastAsia"/>
                <w:szCs w:val="24"/>
              </w:rPr>
              <w:t>是以，列為補助對象。</w:t>
            </w:r>
          </w:p>
        </w:tc>
      </w:tr>
      <w:tr w:rsidR="0064454F" w:rsidRPr="00CB2A5A" w:rsidTr="008C02A0">
        <w:tc>
          <w:tcPr>
            <w:tcW w:w="5920" w:type="dxa"/>
          </w:tcPr>
          <w:p w:rsidR="0064454F" w:rsidRPr="00CB2A5A" w:rsidRDefault="0064454F" w:rsidP="00F31E74">
            <w:pPr>
              <w:pStyle w:val="a3"/>
              <w:numPr>
                <w:ilvl w:val="0"/>
                <w:numId w:val="2"/>
              </w:numPr>
              <w:spacing w:line="460" w:lineRule="exact"/>
              <w:ind w:leftChars="0"/>
              <w:jc w:val="both"/>
              <w:rPr>
                <w:rFonts w:ascii="標楷體" w:eastAsia="標楷體" w:hAnsi="標楷體"/>
                <w:sz w:val="28"/>
                <w:szCs w:val="28"/>
              </w:rPr>
            </w:pPr>
            <w:r w:rsidRPr="00CB2A5A">
              <w:rPr>
                <w:rFonts w:ascii="標楷體" w:eastAsia="標楷體" w:hAnsi="標楷體" w:hint="eastAsia"/>
                <w:sz w:val="28"/>
                <w:szCs w:val="28"/>
              </w:rPr>
              <w:t>本自治條例補助內容僅限補助午餐費</w:t>
            </w:r>
            <w:r w:rsidR="00E232A7">
              <w:rPr>
                <w:rFonts w:ascii="標楷體" w:eastAsia="標楷體" w:hAnsi="標楷體" w:hint="eastAsia"/>
                <w:sz w:val="28"/>
                <w:szCs w:val="28"/>
              </w:rPr>
              <w:t>。</w:t>
            </w:r>
          </w:p>
        </w:tc>
        <w:tc>
          <w:tcPr>
            <w:tcW w:w="4536" w:type="dxa"/>
            <w:vAlign w:val="center"/>
          </w:tcPr>
          <w:p w:rsidR="0064454F" w:rsidRPr="00CB2A5A" w:rsidRDefault="00553497" w:rsidP="00354845">
            <w:pPr>
              <w:jc w:val="both"/>
              <w:rPr>
                <w:rFonts w:ascii="標楷體" w:eastAsia="標楷體" w:hAnsi="標楷體"/>
                <w:szCs w:val="24"/>
              </w:rPr>
            </w:pPr>
            <w:r w:rsidRPr="00CB2A5A">
              <w:rPr>
                <w:rFonts w:ascii="標楷體" w:eastAsia="標楷體" w:hAnsi="標楷體"/>
                <w:szCs w:val="24"/>
              </w:rPr>
              <w:t>明定補助範圍。</w:t>
            </w:r>
          </w:p>
        </w:tc>
      </w:tr>
      <w:tr w:rsidR="0064454F" w:rsidRPr="00CB2A5A" w:rsidTr="00EE289F">
        <w:trPr>
          <w:trHeight w:val="2062"/>
        </w:trPr>
        <w:tc>
          <w:tcPr>
            <w:tcW w:w="5920" w:type="dxa"/>
          </w:tcPr>
          <w:p w:rsidR="00BC13A8" w:rsidRPr="00CB2A5A" w:rsidRDefault="0064454F" w:rsidP="00354845">
            <w:pPr>
              <w:pStyle w:val="a3"/>
              <w:numPr>
                <w:ilvl w:val="0"/>
                <w:numId w:val="2"/>
              </w:numPr>
              <w:spacing w:line="460" w:lineRule="exact"/>
              <w:ind w:leftChars="0"/>
              <w:jc w:val="both"/>
              <w:rPr>
                <w:rFonts w:ascii="標楷體" w:eastAsia="標楷體" w:hAnsi="標楷體"/>
                <w:sz w:val="28"/>
                <w:szCs w:val="28"/>
              </w:rPr>
            </w:pPr>
            <w:r w:rsidRPr="00CB2A5A">
              <w:rPr>
                <w:rFonts w:ascii="標楷體" w:eastAsia="標楷體" w:hAnsi="標楷體" w:hint="eastAsia"/>
                <w:sz w:val="28"/>
                <w:szCs w:val="28"/>
              </w:rPr>
              <w:t>具低收入戶、中低收入戶、家庭突遭變故及經導師家庭訪問認定需求等身分別學生，應優先向本所以外之政府機關、民間團體、個人捐助等申請補助。</w:t>
            </w:r>
          </w:p>
        </w:tc>
        <w:tc>
          <w:tcPr>
            <w:tcW w:w="4536" w:type="dxa"/>
          </w:tcPr>
          <w:p w:rsidR="0064454F" w:rsidRPr="00CB2A5A" w:rsidRDefault="00EE289F" w:rsidP="00FF23BA">
            <w:pPr>
              <w:spacing w:line="400" w:lineRule="exact"/>
              <w:ind w:left="240" w:hangingChars="100" w:hanging="240"/>
              <w:jc w:val="both"/>
              <w:rPr>
                <w:rFonts w:ascii="標楷體" w:eastAsia="標楷體" w:hAnsi="標楷體"/>
                <w:szCs w:val="24"/>
              </w:rPr>
            </w:pPr>
            <w:r w:rsidRPr="00CB2A5A">
              <w:rPr>
                <w:rFonts w:ascii="標楷體" w:eastAsia="標楷體" w:hAnsi="標楷體"/>
                <w:szCs w:val="24"/>
              </w:rPr>
              <w:t>1.</w:t>
            </w:r>
            <w:r w:rsidR="00553497" w:rsidRPr="00CB2A5A">
              <w:rPr>
                <w:rFonts w:ascii="標楷體" w:eastAsia="標楷體" w:hAnsi="標楷體"/>
                <w:szCs w:val="24"/>
              </w:rPr>
              <w:t>明定家庭經濟弱勢學生</w:t>
            </w:r>
            <w:r w:rsidR="008779A3" w:rsidRPr="00CB2A5A">
              <w:rPr>
                <w:rFonts w:ascii="標楷體" w:eastAsia="標楷體" w:hAnsi="標楷體"/>
                <w:szCs w:val="24"/>
              </w:rPr>
              <w:t>優先</w:t>
            </w:r>
            <w:r w:rsidR="00553497" w:rsidRPr="00CB2A5A">
              <w:rPr>
                <w:rFonts w:ascii="標楷體" w:eastAsia="標楷體" w:hAnsi="標楷體"/>
                <w:szCs w:val="24"/>
              </w:rPr>
              <w:t>申請補助之單位</w:t>
            </w:r>
            <w:r w:rsidR="00FF385C" w:rsidRPr="00CB2A5A">
              <w:rPr>
                <w:rFonts w:ascii="標楷體" w:eastAsia="標楷體" w:hAnsi="標楷體"/>
                <w:szCs w:val="24"/>
              </w:rPr>
              <w:t>。</w:t>
            </w:r>
          </w:p>
          <w:p w:rsidR="00D32AD1" w:rsidRPr="00CB2A5A" w:rsidRDefault="00EE289F" w:rsidP="00FF23BA">
            <w:pPr>
              <w:spacing w:line="400" w:lineRule="exact"/>
              <w:ind w:left="240" w:hangingChars="100" w:hanging="240"/>
              <w:rPr>
                <w:rFonts w:ascii="標楷體" w:eastAsia="標楷體" w:hAnsi="標楷體"/>
              </w:rPr>
            </w:pPr>
            <w:r w:rsidRPr="00CB2A5A">
              <w:rPr>
                <w:rFonts w:ascii="標楷體" w:eastAsia="標楷體" w:hAnsi="標楷體"/>
                <w:szCs w:val="24"/>
              </w:rPr>
              <w:t>2.依</w:t>
            </w:r>
            <w:r w:rsidRPr="00CB2A5A">
              <w:rPr>
                <w:rFonts w:ascii="標楷體" w:eastAsia="標楷體" w:hAnsi="標楷體" w:hint="eastAsia"/>
                <w:szCs w:val="24"/>
              </w:rPr>
              <w:t>「</w:t>
            </w:r>
            <w:r w:rsidRPr="00CB2A5A">
              <w:rPr>
                <w:rFonts w:ascii="標楷體" w:eastAsia="標楷體" w:hAnsi="標楷體"/>
              </w:rPr>
              <w:t>苗栗縣國民中小學經濟弱勢學生午餐費補助作業要點</w:t>
            </w:r>
            <w:r w:rsidRPr="00CB2A5A">
              <w:rPr>
                <w:rFonts w:ascii="標楷體" w:eastAsia="標楷體" w:hAnsi="標楷體" w:hint="eastAsia"/>
                <w:szCs w:val="24"/>
              </w:rPr>
              <w:t>」針對本條所列弱勢學生，</w:t>
            </w:r>
            <w:r w:rsidRPr="00CB2A5A">
              <w:rPr>
                <w:rFonts w:ascii="標楷體" w:eastAsia="標楷體" w:hAnsi="標楷體" w:hint="eastAsia"/>
              </w:rPr>
              <w:t>學期間依學校午餐收費基準全額補助外，寒暑假期間</w:t>
            </w:r>
            <w:r w:rsidR="00040051" w:rsidRPr="00CB2A5A">
              <w:rPr>
                <w:rFonts w:ascii="標楷體" w:eastAsia="標楷體" w:hAnsi="標楷體" w:hint="eastAsia"/>
              </w:rPr>
              <w:t>則</w:t>
            </w:r>
            <w:r w:rsidRPr="00CB2A5A">
              <w:rPr>
                <w:rFonts w:ascii="標楷體" w:eastAsia="標楷體" w:hAnsi="標楷體" w:hint="eastAsia"/>
              </w:rPr>
              <w:t>依實際需求核實補助，每餐不得超過新臺幣</w:t>
            </w:r>
            <w:r w:rsidR="009C5311" w:rsidRPr="00CB2A5A">
              <w:rPr>
                <w:rFonts w:ascii="標楷體" w:eastAsia="標楷體" w:hAnsi="標楷體" w:hint="eastAsia"/>
              </w:rPr>
              <w:t>80</w:t>
            </w:r>
            <w:r w:rsidRPr="00CB2A5A">
              <w:rPr>
                <w:rFonts w:ascii="標楷體" w:eastAsia="標楷體" w:hAnsi="標楷體" w:hint="eastAsia"/>
              </w:rPr>
              <w:t>元；優於一般學生補助。</w:t>
            </w:r>
          </w:p>
          <w:p w:rsidR="00D32AD1" w:rsidRDefault="00D32AD1" w:rsidP="00FF23BA">
            <w:pPr>
              <w:spacing w:line="400" w:lineRule="exact"/>
              <w:ind w:left="240" w:hangingChars="100" w:hanging="240"/>
              <w:rPr>
                <w:rFonts w:ascii="標楷體" w:eastAsia="標楷體" w:hAnsi="標楷體"/>
              </w:rPr>
            </w:pPr>
            <w:r w:rsidRPr="00CB2A5A">
              <w:rPr>
                <w:rFonts w:ascii="標楷體" w:eastAsia="標楷體" w:hAnsi="標楷體" w:hint="eastAsia"/>
              </w:rPr>
              <w:t xml:space="preserve">  綜上，上述弱勢學生由家長提出申請，學校審核造冊，函送相關機關、基金會等慈善單位。</w:t>
            </w:r>
          </w:p>
          <w:p w:rsidR="00B845AA" w:rsidRDefault="00B845AA" w:rsidP="00FF23BA">
            <w:pPr>
              <w:spacing w:line="400" w:lineRule="exact"/>
              <w:ind w:left="240" w:hangingChars="100" w:hanging="240"/>
              <w:rPr>
                <w:rFonts w:ascii="標楷體" w:eastAsia="標楷體" w:hAnsi="標楷體"/>
                <w:szCs w:val="24"/>
              </w:rPr>
            </w:pPr>
          </w:p>
          <w:p w:rsidR="00F31E74" w:rsidRPr="00CB2A5A" w:rsidRDefault="00F31E74" w:rsidP="00FF23BA">
            <w:pPr>
              <w:spacing w:line="400" w:lineRule="exact"/>
              <w:ind w:left="240" w:hangingChars="100" w:hanging="240"/>
              <w:rPr>
                <w:rFonts w:ascii="標楷體" w:eastAsia="標楷體" w:hAnsi="標楷體"/>
                <w:szCs w:val="24"/>
              </w:rPr>
            </w:pPr>
          </w:p>
        </w:tc>
      </w:tr>
      <w:tr w:rsidR="0064454F" w:rsidRPr="00CB2A5A" w:rsidTr="00DC49A5">
        <w:tc>
          <w:tcPr>
            <w:tcW w:w="5920" w:type="dxa"/>
          </w:tcPr>
          <w:p w:rsidR="0064454F" w:rsidRPr="00CB2A5A" w:rsidRDefault="00BC13A8"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lastRenderedPageBreak/>
              <w:t>已申請或接受政府機關、民間團體(台灣電力股份有限公司)、個人捐助等營養午餐之補助者及已領取苗栗縣鯉魚潭水質水量保護區子女教育助學金(含營養午餐)者不得重複申請；如有重複申請之情事，經查屬實，除不予補助外，將追回發放之補助款。</w:t>
            </w:r>
          </w:p>
          <w:p w:rsidR="00BC13A8" w:rsidRPr="00CB2A5A" w:rsidRDefault="00BC13A8" w:rsidP="00354845">
            <w:pPr>
              <w:pStyle w:val="a3"/>
              <w:spacing w:line="460" w:lineRule="exact"/>
              <w:ind w:leftChars="0" w:left="958"/>
              <w:jc w:val="both"/>
              <w:rPr>
                <w:rFonts w:ascii="標楷體" w:eastAsia="標楷體" w:hAnsi="標楷體"/>
                <w:sz w:val="28"/>
                <w:szCs w:val="28"/>
              </w:rPr>
            </w:pPr>
          </w:p>
        </w:tc>
        <w:tc>
          <w:tcPr>
            <w:tcW w:w="4536" w:type="dxa"/>
          </w:tcPr>
          <w:p w:rsidR="0064454F" w:rsidRPr="00CB2A5A" w:rsidRDefault="00DC49A5" w:rsidP="00DC49A5">
            <w:pPr>
              <w:ind w:left="240" w:hangingChars="100" w:hanging="240"/>
              <w:jc w:val="both"/>
              <w:rPr>
                <w:rFonts w:ascii="標楷體" w:eastAsia="標楷體" w:hAnsi="標楷體"/>
                <w:szCs w:val="24"/>
              </w:rPr>
            </w:pPr>
            <w:r w:rsidRPr="00CB2A5A">
              <w:rPr>
                <w:rFonts w:ascii="標楷體" w:eastAsia="標楷體" w:hAnsi="標楷體"/>
                <w:szCs w:val="24"/>
              </w:rPr>
              <w:t>1.</w:t>
            </w:r>
            <w:r w:rsidR="00FF385C" w:rsidRPr="00CB2A5A">
              <w:rPr>
                <w:rFonts w:ascii="標楷體" w:eastAsia="標楷體" w:hAnsi="標楷體"/>
                <w:szCs w:val="24"/>
              </w:rPr>
              <w:t>明定補助競合時重複申請</w:t>
            </w:r>
            <w:r w:rsidRPr="00CB2A5A">
              <w:rPr>
                <w:rFonts w:ascii="標楷體" w:eastAsia="標楷體" w:hAnsi="標楷體"/>
                <w:szCs w:val="24"/>
              </w:rPr>
              <w:t>時</w:t>
            </w:r>
            <w:r w:rsidR="00FF385C" w:rsidRPr="00CB2A5A">
              <w:rPr>
                <w:rFonts w:ascii="標楷體" w:eastAsia="標楷體" w:hAnsi="標楷體"/>
                <w:szCs w:val="24"/>
              </w:rPr>
              <w:t>之</w:t>
            </w:r>
            <w:r w:rsidR="00862650" w:rsidRPr="00CB2A5A">
              <w:rPr>
                <w:rFonts w:ascii="標楷體" w:eastAsia="標楷體" w:hAnsi="標楷體"/>
                <w:szCs w:val="24"/>
              </w:rPr>
              <w:t>追回</w:t>
            </w:r>
            <w:r w:rsidR="00FF385C" w:rsidRPr="00CB2A5A">
              <w:rPr>
                <w:rFonts w:ascii="標楷體" w:eastAsia="標楷體" w:hAnsi="標楷體"/>
                <w:szCs w:val="24"/>
              </w:rPr>
              <w:t>處置</w:t>
            </w:r>
            <w:r w:rsidR="00862650" w:rsidRPr="00CB2A5A">
              <w:rPr>
                <w:rFonts w:ascii="標楷體" w:eastAsia="標楷體" w:hAnsi="標楷體"/>
                <w:szCs w:val="24"/>
              </w:rPr>
              <w:t>依據</w:t>
            </w:r>
            <w:r w:rsidR="00FF385C" w:rsidRPr="00CB2A5A">
              <w:rPr>
                <w:rFonts w:ascii="標楷體" w:eastAsia="標楷體" w:hAnsi="標楷體"/>
                <w:szCs w:val="24"/>
              </w:rPr>
              <w:t>。</w:t>
            </w:r>
          </w:p>
          <w:p w:rsidR="00DC49A5" w:rsidRPr="00CB2A5A" w:rsidRDefault="00DC49A5" w:rsidP="006D06E4">
            <w:pPr>
              <w:ind w:left="240" w:hangingChars="100" w:hanging="240"/>
              <w:rPr>
                <w:rFonts w:ascii="標楷體" w:eastAsia="標楷體" w:hAnsi="標楷體"/>
              </w:rPr>
            </w:pPr>
            <w:r w:rsidRPr="00CB2A5A">
              <w:rPr>
                <w:rFonts w:ascii="標楷體" w:eastAsia="標楷體" w:hAnsi="標楷體"/>
              </w:rPr>
              <w:t>2.</w:t>
            </w:r>
            <w:r w:rsidR="006D06E4" w:rsidRPr="00CB2A5A">
              <w:rPr>
                <w:rFonts w:ascii="標楷體" w:eastAsia="標楷體" w:hAnsi="標楷體"/>
              </w:rPr>
              <w:t>有關政府機關申請流程如上條說明，另</w:t>
            </w:r>
            <w:r w:rsidR="009C5311" w:rsidRPr="00CB2A5A">
              <w:rPr>
                <w:rFonts w:ascii="標楷體" w:eastAsia="標楷體" w:hAnsi="標楷體"/>
              </w:rPr>
              <w:t>台電現階段補助坪林等學校營養午餐每人50元，由學校提報</w:t>
            </w:r>
            <w:r w:rsidR="006D06E4" w:rsidRPr="00CB2A5A">
              <w:rPr>
                <w:rFonts w:ascii="標楷體" w:eastAsia="標楷體" w:hAnsi="標楷體"/>
              </w:rPr>
              <w:t>補助</w:t>
            </w:r>
            <w:r w:rsidR="009C5311" w:rsidRPr="00CB2A5A">
              <w:rPr>
                <w:rFonts w:ascii="標楷體" w:eastAsia="標楷體" w:hAnsi="標楷體"/>
              </w:rPr>
              <w:t>計畫函報台電公司申請補助。</w:t>
            </w:r>
          </w:p>
          <w:p w:rsidR="009C5311" w:rsidRPr="00CB2A5A" w:rsidRDefault="009C5311" w:rsidP="006D06E4">
            <w:pPr>
              <w:ind w:left="240" w:hangingChars="100" w:hanging="240"/>
              <w:rPr>
                <w:rFonts w:ascii="標楷體" w:eastAsia="標楷體" w:hAnsi="標楷體"/>
              </w:rPr>
            </w:pPr>
            <w:r w:rsidRPr="00CB2A5A">
              <w:rPr>
                <w:rFonts w:ascii="標楷體" w:eastAsia="標楷體" w:hAnsi="標楷體" w:hint="eastAsia"/>
              </w:rPr>
              <w:t>3.</w:t>
            </w:r>
            <w:r w:rsidR="00AD422E" w:rsidRPr="00CB2A5A">
              <w:rPr>
                <w:rFonts w:ascii="標楷體" w:eastAsia="標楷體" w:hAnsi="標楷體" w:hint="eastAsia"/>
              </w:rPr>
              <w:t>水質水量保護區子女教育助學金，係由家長向公所提出申請，學校協助提供營養午餐名冊等佐證資料</w:t>
            </w:r>
            <w:r w:rsidR="006B3DB5" w:rsidRPr="00CB2A5A">
              <w:rPr>
                <w:rFonts w:ascii="標楷體" w:eastAsia="標楷體" w:hAnsi="標楷體" w:hint="eastAsia"/>
              </w:rPr>
              <w:t>。</w:t>
            </w:r>
          </w:p>
          <w:p w:rsidR="006B3DB5" w:rsidRPr="00CB2A5A" w:rsidRDefault="006B3DB5" w:rsidP="006D06E4">
            <w:pPr>
              <w:ind w:left="240" w:hangingChars="100" w:hanging="240"/>
            </w:pPr>
            <w:r w:rsidRPr="00CB2A5A">
              <w:rPr>
                <w:rFonts w:ascii="標楷體" w:eastAsia="標楷體" w:hAnsi="標楷體" w:hint="eastAsia"/>
              </w:rPr>
              <w:t xml:space="preserve">  綜上，有關營養午餐審查係透過家長自律(切結申請)及與學校、本所社會課勾稽有無重複申請之情事，倘有則依據本條辦理補助款追回作業。</w:t>
            </w:r>
          </w:p>
        </w:tc>
      </w:tr>
      <w:tr w:rsidR="0064454F" w:rsidRPr="00CB2A5A" w:rsidTr="008C02A0">
        <w:tc>
          <w:tcPr>
            <w:tcW w:w="5920" w:type="dxa"/>
          </w:tcPr>
          <w:p w:rsidR="0064454F" w:rsidRPr="00CB2A5A" w:rsidRDefault="00AA2282" w:rsidP="00354845">
            <w:pPr>
              <w:pStyle w:val="a3"/>
              <w:numPr>
                <w:ilvl w:val="0"/>
                <w:numId w:val="2"/>
              </w:numPr>
              <w:autoSpaceDE w:val="0"/>
              <w:autoSpaceDN w:val="0"/>
              <w:spacing w:before="72" w:after="31" w:line="460" w:lineRule="exact"/>
              <w:ind w:leftChars="0" w:left="958" w:hanging="958"/>
              <w:jc w:val="both"/>
              <w:rPr>
                <w:rFonts w:ascii="標楷體" w:eastAsia="標楷體" w:hAnsi="標楷體"/>
                <w:sz w:val="28"/>
                <w:szCs w:val="28"/>
              </w:rPr>
            </w:pPr>
            <w:r w:rsidRPr="00CB2A5A">
              <w:rPr>
                <w:rFonts w:ascii="標楷體" w:eastAsia="標楷體" w:hAnsi="標楷體"/>
                <w:sz w:val="28"/>
                <w:szCs w:val="28"/>
                <w:lang w:eastAsia="zh-CN"/>
              </w:rPr>
              <w:t>午餐經費補助天數，依苗栗縣政府公布之「學校行事曆」上課日，每週以供餐五天為原則</w:t>
            </w:r>
            <w:r w:rsidRPr="00CB2A5A">
              <w:rPr>
                <w:rFonts w:ascii="標楷體" w:eastAsia="標楷體" w:hAnsi="標楷體" w:cs="新細明體" w:hint="eastAsia"/>
                <w:spacing w:val="2"/>
                <w:sz w:val="28"/>
                <w:szCs w:val="28"/>
                <w:lang w:eastAsia="zh-CN"/>
              </w:rPr>
              <w:t>。</w:t>
            </w:r>
          </w:p>
        </w:tc>
        <w:tc>
          <w:tcPr>
            <w:tcW w:w="4536" w:type="dxa"/>
            <w:vAlign w:val="center"/>
          </w:tcPr>
          <w:p w:rsidR="0064454F" w:rsidRPr="004E0170" w:rsidRDefault="00FF385C" w:rsidP="00354845">
            <w:pPr>
              <w:jc w:val="both"/>
              <w:rPr>
                <w:rFonts w:ascii="標楷體" w:eastAsia="標楷體" w:hAnsi="標楷體"/>
                <w:szCs w:val="24"/>
              </w:rPr>
            </w:pPr>
            <w:r w:rsidRPr="004E0170">
              <w:rPr>
                <w:rFonts w:ascii="標楷體" w:eastAsia="標楷體" w:hAnsi="標楷體"/>
                <w:szCs w:val="24"/>
              </w:rPr>
              <w:t>明定經費補助天數計算原則。</w:t>
            </w:r>
          </w:p>
        </w:tc>
      </w:tr>
      <w:tr w:rsidR="0064454F" w:rsidRPr="00CB2A5A" w:rsidTr="008C02A0">
        <w:tc>
          <w:tcPr>
            <w:tcW w:w="5920" w:type="dxa"/>
          </w:tcPr>
          <w:p w:rsidR="0064454F" w:rsidRPr="00CB2A5A" w:rsidRDefault="00086803" w:rsidP="00354845">
            <w:pPr>
              <w:pStyle w:val="a3"/>
              <w:numPr>
                <w:ilvl w:val="0"/>
                <w:numId w:val="2"/>
              </w:numPr>
              <w:autoSpaceDE w:val="0"/>
              <w:autoSpaceDN w:val="0"/>
              <w:spacing w:before="60" w:after="31" w:line="460" w:lineRule="exact"/>
              <w:ind w:leftChars="0"/>
              <w:jc w:val="both"/>
              <w:rPr>
                <w:rFonts w:ascii="標楷體" w:eastAsia="標楷體" w:hAnsi="標楷體"/>
                <w:sz w:val="28"/>
                <w:szCs w:val="28"/>
              </w:rPr>
            </w:pPr>
            <w:r w:rsidRPr="00CB2A5A">
              <w:rPr>
                <w:rFonts w:ascii="標楷體" w:eastAsia="標楷體" w:hAnsi="標楷體" w:cs="新細明體" w:hint="eastAsia"/>
                <w:spacing w:val="-1"/>
                <w:sz w:val="28"/>
                <w:szCs w:val="28"/>
                <w:lang w:eastAsia="zh-CN"/>
              </w:rPr>
              <w:t>若學生因個人因素無法在校使用學校午餐</w:t>
            </w:r>
            <w:r w:rsidRPr="00CB2A5A">
              <w:rPr>
                <w:rFonts w:ascii="標楷體" w:eastAsia="標楷體" w:hAnsi="標楷體" w:cs="新細明體" w:hint="eastAsia"/>
                <w:sz w:val="28"/>
                <w:szCs w:val="28"/>
                <w:lang w:eastAsia="zh-CN"/>
              </w:rPr>
              <w:t>，</w:t>
            </w:r>
            <w:r w:rsidRPr="00CB2A5A">
              <w:rPr>
                <w:rFonts w:ascii="標楷體" w:eastAsia="標楷體" w:hAnsi="標楷體" w:cs="新細明體" w:hint="eastAsia"/>
                <w:spacing w:val="-1"/>
                <w:sz w:val="28"/>
                <w:szCs w:val="28"/>
                <w:lang w:eastAsia="zh-CN"/>
              </w:rPr>
              <w:t>不得以任何理由要求</w:t>
            </w:r>
            <w:r w:rsidRPr="00CB2A5A">
              <w:rPr>
                <w:rFonts w:ascii="標楷體" w:eastAsia="標楷體" w:hAnsi="標楷體" w:cs="新細明體" w:hint="eastAsia"/>
                <w:sz w:val="28"/>
                <w:szCs w:val="28"/>
                <w:lang w:eastAsia="zh-CN"/>
              </w:rPr>
              <w:t>午餐補助</w:t>
            </w:r>
            <w:r w:rsidRPr="00CB2A5A">
              <w:rPr>
                <w:rFonts w:ascii="標楷體" w:eastAsia="標楷體" w:hAnsi="標楷體" w:cs="新細明體" w:hint="eastAsia"/>
                <w:spacing w:val="2"/>
                <w:sz w:val="28"/>
                <w:szCs w:val="28"/>
                <w:lang w:eastAsia="zh-CN"/>
              </w:rPr>
              <w:t>。</w:t>
            </w:r>
          </w:p>
        </w:tc>
        <w:tc>
          <w:tcPr>
            <w:tcW w:w="4536" w:type="dxa"/>
            <w:vAlign w:val="center"/>
          </w:tcPr>
          <w:p w:rsidR="0064454F" w:rsidRPr="004E0170" w:rsidRDefault="00FF385C" w:rsidP="00354845">
            <w:pPr>
              <w:spacing w:line="360" w:lineRule="exact"/>
              <w:jc w:val="both"/>
              <w:rPr>
                <w:rFonts w:ascii="標楷體" w:eastAsia="標楷體" w:hAnsi="標楷體"/>
                <w:szCs w:val="24"/>
              </w:rPr>
            </w:pPr>
            <w:r w:rsidRPr="004E0170">
              <w:rPr>
                <w:rFonts w:ascii="標楷體" w:eastAsia="標楷體" w:hAnsi="標楷體"/>
                <w:szCs w:val="24"/>
              </w:rPr>
              <w:t>明定因</w:t>
            </w:r>
            <w:r w:rsidRPr="004E0170">
              <w:rPr>
                <w:rFonts w:ascii="標楷體" w:eastAsia="標楷體" w:hAnsi="標楷體" w:cs="新細明體" w:hint="eastAsia"/>
                <w:spacing w:val="-1"/>
                <w:szCs w:val="24"/>
                <w:lang w:eastAsia="zh-CN"/>
              </w:rPr>
              <w:t>個人因素無法在校使用學校午餐，不予補助。</w:t>
            </w:r>
          </w:p>
        </w:tc>
      </w:tr>
      <w:tr w:rsidR="0064454F" w:rsidRPr="00CB2A5A" w:rsidTr="008C02A0">
        <w:tc>
          <w:tcPr>
            <w:tcW w:w="5920" w:type="dxa"/>
          </w:tcPr>
          <w:p w:rsidR="0064454F" w:rsidRPr="00CB2A5A" w:rsidRDefault="00086803" w:rsidP="00354845">
            <w:pPr>
              <w:pStyle w:val="a3"/>
              <w:numPr>
                <w:ilvl w:val="0"/>
                <w:numId w:val="2"/>
              </w:numPr>
              <w:spacing w:line="460" w:lineRule="exact"/>
              <w:ind w:leftChars="0" w:left="958"/>
              <w:jc w:val="both"/>
              <w:rPr>
                <w:rFonts w:ascii="標楷體" w:eastAsia="標楷體" w:hAnsi="標楷體"/>
                <w:sz w:val="28"/>
                <w:szCs w:val="28"/>
              </w:rPr>
            </w:pPr>
            <w:r w:rsidRPr="00CB2A5A">
              <w:rPr>
                <w:rFonts w:ascii="標楷體" w:eastAsia="標楷體" w:hAnsi="標楷體" w:hint="eastAsia"/>
                <w:sz w:val="28"/>
                <w:szCs w:val="28"/>
              </w:rPr>
              <w:t>本自治條例實施辦法由本所另訂之。</w:t>
            </w:r>
          </w:p>
        </w:tc>
        <w:tc>
          <w:tcPr>
            <w:tcW w:w="4536" w:type="dxa"/>
            <w:vAlign w:val="center"/>
          </w:tcPr>
          <w:p w:rsidR="0064454F" w:rsidRDefault="004E0170" w:rsidP="004E0170">
            <w:pPr>
              <w:spacing w:line="360" w:lineRule="exact"/>
              <w:ind w:left="240" w:hangingChars="100" w:hanging="240"/>
              <w:jc w:val="both"/>
              <w:rPr>
                <w:rFonts w:ascii="標楷體" w:eastAsia="標楷體" w:hAnsi="標楷體"/>
                <w:szCs w:val="24"/>
              </w:rPr>
            </w:pPr>
            <w:r>
              <w:rPr>
                <w:rFonts w:ascii="標楷體" w:eastAsia="標楷體" w:hAnsi="標楷體" w:hint="eastAsia"/>
                <w:szCs w:val="24"/>
              </w:rPr>
              <w:t>1.</w:t>
            </w:r>
            <w:r w:rsidR="00FF385C" w:rsidRPr="004E0170">
              <w:rPr>
                <w:rFonts w:ascii="標楷體" w:eastAsia="標楷體" w:hAnsi="標楷體"/>
                <w:szCs w:val="24"/>
              </w:rPr>
              <w:t>明定本條例實施辦法由鎮公所以自治規則另行頒定之。</w:t>
            </w:r>
          </w:p>
          <w:p w:rsidR="00B60DE5" w:rsidRPr="004E0170" w:rsidRDefault="004E0170" w:rsidP="00B72BA9">
            <w:pPr>
              <w:spacing w:line="360" w:lineRule="exact"/>
              <w:ind w:left="240" w:hangingChars="100" w:hanging="240"/>
              <w:jc w:val="both"/>
              <w:rPr>
                <w:rFonts w:ascii="標楷體" w:eastAsia="標楷體" w:hAnsi="標楷體"/>
                <w:szCs w:val="24"/>
              </w:rPr>
            </w:pPr>
            <w:r>
              <w:rPr>
                <w:rFonts w:ascii="標楷體" w:eastAsia="標楷體" w:hAnsi="標楷體" w:hint="eastAsia"/>
                <w:szCs w:val="24"/>
              </w:rPr>
              <w:t>2.有關與學校補助款</w:t>
            </w:r>
            <w:r w:rsidR="00B72BA9">
              <w:rPr>
                <w:rFonts w:ascii="標楷體" w:eastAsia="標楷體" w:hAnsi="標楷體" w:hint="eastAsia"/>
                <w:szCs w:val="24"/>
              </w:rPr>
              <w:t>審查造冊等</w:t>
            </w:r>
            <w:r>
              <w:rPr>
                <w:rFonts w:ascii="標楷體" w:eastAsia="標楷體" w:hAnsi="標楷體" w:hint="eastAsia"/>
                <w:szCs w:val="24"/>
              </w:rPr>
              <w:t>行政作業</w:t>
            </w:r>
            <w:r w:rsidR="00B60DE5">
              <w:rPr>
                <w:rFonts w:ascii="標楷體" w:eastAsia="標楷體" w:hAnsi="標楷體" w:hint="eastAsia"/>
                <w:szCs w:val="24"/>
              </w:rPr>
              <w:t>以實施辦法另訂之。</w:t>
            </w:r>
          </w:p>
        </w:tc>
      </w:tr>
      <w:tr w:rsidR="0064454F" w:rsidRPr="00CB2A5A" w:rsidTr="008C02A0">
        <w:tc>
          <w:tcPr>
            <w:tcW w:w="5920" w:type="dxa"/>
          </w:tcPr>
          <w:p w:rsidR="00E2514E" w:rsidRPr="00CB2A5A" w:rsidRDefault="00E2514E" w:rsidP="00354845">
            <w:pPr>
              <w:pStyle w:val="a3"/>
              <w:numPr>
                <w:ilvl w:val="0"/>
                <w:numId w:val="2"/>
              </w:numPr>
              <w:spacing w:line="460" w:lineRule="exact"/>
              <w:ind w:leftChars="0"/>
              <w:jc w:val="both"/>
              <w:rPr>
                <w:rFonts w:ascii="標楷體" w:eastAsia="標楷體" w:hAnsi="標楷體"/>
                <w:sz w:val="28"/>
                <w:szCs w:val="28"/>
              </w:rPr>
            </w:pPr>
            <w:r w:rsidRPr="00CB2A5A">
              <w:rPr>
                <w:rFonts w:ascii="標楷體" w:eastAsia="標楷體" w:hAnsi="標楷體" w:hint="eastAsia"/>
                <w:sz w:val="28"/>
                <w:szCs w:val="28"/>
              </w:rPr>
              <w:t>本自治條例所需經費由本所編列年度</w:t>
            </w:r>
          </w:p>
          <w:p w:rsidR="00BC13A8" w:rsidRPr="00CB2A5A" w:rsidRDefault="00E2514E"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 xml:space="preserve">       預算支應，並得視財政狀況停發或調</w:t>
            </w:r>
          </w:p>
          <w:p w:rsidR="0064454F" w:rsidRPr="00CB2A5A" w:rsidRDefault="00BC13A8"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 xml:space="preserve">       </w:t>
            </w:r>
            <w:r w:rsidR="00E2514E" w:rsidRPr="00CB2A5A">
              <w:rPr>
                <w:rFonts w:ascii="標楷體" w:eastAsia="標楷體" w:hAnsi="標楷體" w:hint="eastAsia"/>
                <w:sz w:val="28"/>
                <w:szCs w:val="28"/>
              </w:rPr>
              <w:t>整補助額度。</w:t>
            </w:r>
          </w:p>
        </w:tc>
        <w:tc>
          <w:tcPr>
            <w:tcW w:w="4536" w:type="dxa"/>
            <w:vAlign w:val="center"/>
          </w:tcPr>
          <w:p w:rsidR="0064454F" w:rsidRPr="004E0170" w:rsidRDefault="00FF385C" w:rsidP="00354845">
            <w:pPr>
              <w:spacing w:line="360" w:lineRule="exact"/>
              <w:jc w:val="both"/>
              <w:rPr>
                <w:rFonts w:ascii="標楷體" w:eastAsia="標楷體" w:hAnsi="標楷體"/>
                <w:szCs w:val="24"/>
              </w:rPr>
            </w:pPr>
            <w:r w:rsidRPr="004E0170">
              <w:rPr>
                <w:rFonts w:ascii="標楷體" w:eastAsia="標楷體" w:hAnsi="標楷體" w:hint="eastAsia"/>
                <w:szCs w:val="24"/>
              </w:rPr>
              <w:t>明定經費來源由本所編列年度預算支應。</w:t>
            </w:r>
          </w:p>
        </w:tc>
      </w:tr>
      <w:tr w:rsidR="0064454F" w:rsidRPr="00CB2A5A" w:rsidTr="008C02A0">
        <w:tc>
          <w:tcPr>
            <w:tcW w:w="5920" w:type="dxa"/>
          </w:tcPr>
          <w:p w:rsidR="00BC13A8" w:rsidRPr="00CB2A5A" w:rsidRDefault="000648CB"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第十</w:t>
            </w:r>
            <w:r w:rsidR="00BC13A8" w:rsidRPr="00CB2A5A">
              <w:rPr>
                <w:rFonts w:ascii="標楷體" w:eastAsia="標楷體" w:hAnsi="標楷體" w:hint="eastAsia"/>
                <w:sz w:val="28"/>
                <w:szCs w:val="28"/>
              </w:rPr>
              <w:t>一</w:t>
            </w:r>
            <w:r w:rsidRPr="00CB2A5A">
              <w:rPr>
                <w:rFonts w:ascii="標楷體" w:eastAsia="標楷體" w:hAnsi="標楷體" w:hint="eastAsia"/>
                <w:sz w:val="28"/>
                <w:szCs w:val="28"/>
              </w:rPr>
              <w:t>條 本自治條例自一百十五學年度第一</w:t>
            </w:r>
          </w:p>
          <w:p w:rsidR="0064454F" w:rsidRPr="00CB2A5A" w:rsidRDefault="00BC13A8"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 xml:space="preserve">         </w:t>
            </w:r>
            <w:r w:rsidR="000648CB" w:rsidRPr="00CB2A5A">
              <w:rPr>
                <w:rFonts w:ascii="標楷體" w:eastAsia="標楷體" w:hAnsi="標楷體" w:hint="eastAsia"/>
                <w:sz w:val="28"/>
                <w:szCs w:val="28"/>
              </w:rPr>
              <w:t>學期(</w:t>
            </w:r>
            <w:r w:rsidR="00FF385C" w:rsidRPr="00CB2A5A">
              <w:rPr>
                <w:rFonts w:ascii="標楷體" w:eastAsia="標楷體" w:hAnsi="標楷體" w:hint="eastAsia"/>
                <w:sz w:val="28"/>
                <w:szCs w:val="28"/>
              </w:rPr>
              <w:t>一百十五年八月</w:t>
            </w:r>
            <w:r w:rsidR="00BB598B" w:rsidRPr="00CB2A5A">
              <w:rPr>
                <w:rFonts w:ascii="標楷體" w:eastAsia="標楷體" w:hAnsi="標楷體" w:hint="eastAsia"/>
                <w:sz w:val="28"/>
                <w:szCs w:val="28"/>
              </w:rPr>
              <w:t>一日</w:t>
            </w:r>
            <w:r w:rsidR="000648CB" w:rsidRPr="00CB2A5A">
              <w:rPr>
                <w:rFonts w:ascii="標楷體" w:eastAsia="標楷體" w:hAnsi="標楷體" w:hint="eastAsia"/>
                <w:sz w:val="28"/>
                <w:szCs w:val="28"/>
              </w:rPr>
              <w:t>)施行。</w:t>
            </w:r>
          </w:p>
        </w:tc>
        <w:tc>
          <w:tcPr>
            <w:tcW w:w="4536" w:type="dxa"/>
            <w:vAlign w:val="center"/>
          </w:tcPr>
          <w:p w:rsidR="0064454F" w:rsidRPr="004E0170" w:rsidRDefault="00FF385C" w:rsidP="00354845">
            <w:pPr>
              <w:jc w:val="both"/>
              <w:rPr>
                <w:rFonts w:ascii="標楷體" w:eastAsia="標楷體" w:hAnsi="標楷體"/>
                <w:szCs w:val="24"/>
              </w:rPr>
            </w:pPr>
            <w:r w:rsidRPr="004E0170">
              <w:rPr>
                <w:rFonts w:ascii="標楷體" w:eastAsia="標楷體" w:hAnsi="標楷體"/>
                <w:szCs w:val="24"/>
              </w:rPr>
              <w:t>明定本條例施行日期。</w:t>
            </w:r>
          </w:p>
        </w:tc>
      </w:tr>
    </w:tbl>
    <w:p w:rsidR="000D781A" w:rsidRPr="00CB2A5A" w:rsidRDefault="000D781A" w:rsidP="006F7C82">
      <w:pPr>
        <w:rPr>
          <w:rFonts w:ascii="標楷體" w:eastAsia="標楷體" w:hAnsi="標楷體"/>
          <w:sz w:val="28"/>
          <w:szCs w:val="28"/>
        </w:rPr>
      </w:pPr>
    </w:p>
    <w:sectPr w:rsidR="000D781A" w:rsidRPr="00CB2A5A" w:rsidSect="008C02A0">
      <w:pgSz w:w="11906" w:h="16838"/>
      <w:pgMar w:top="1021" w:right="737" w:bottom="964" w:left="79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3A6" w:rsidRDefault="006D23A6" w:rsidP="00BC13A8">
      <w:r>
        <w:separator/>
      </w:r>
    </w:p>
  </w:endnote>
  <w:endnote w:type="continuationSeparator" w:id="0">
    <w:p w:rsidR="006D23A6" w:rsidRDefault="006D23A6" w:rsidP="00BC1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3A6" w:rsidRDefault="006D23A6" w:rsidP="00BC13A8">
      <w:r>
        <w:separator/>
      </w:r>
    </w:p>
  </w:footnote>
  <w:footnote w:type="continuationSeparator" w:id="0">
    <w:p w:rsidR="006D23A6" w:rsidRDefault="006D23A6" w:rsidP="00BC13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53395"/>
    <w:multiLevelType w:val="hybridMultilevel"/>
    <w:tmpl w:val="B540DF18"/>
    <w:lvl w:ilvl="0" w:tplc="4824FE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E30727E"/>
    <w:multiLevelType w:val="hybridMultilevel"/>
    <w:tmpl w:val="96C8F1B4"/>
    <w:lvl w:ilvl="0" w:tplc="0DD4F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3210A1F"/>
    <w:multiLevelType w:val="hybridMultilevel"/>
    <w:tmpl w:val="1D00CE22"/>
    <w:lvl w:ilvl="0" w:tplc="509E41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E9566B6"/>
    <w:multiLevelType w:val="hybridMultilevel"/>
    <w:tmpl w:val="2B9A2184"/>
    <w:lvl w:ilvl="0" w:tplc="28F6C020">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5FA5"/>
    <w:rsid w:val="00040051"/>
    <w:rsid w:val="00061FCA"/>
    <w:rsid w:val="000648CB"/>
    <w:rsid w:val="00086803"/>
    <w:rsid w:val="000A38CC"/>
    <w:rsid w:val="000A41F4"/>
    <w:rsid w:val="000D781A"/>
    <w:rsid w:val="00136A05"/>
    <w:rsid w:val="00165FA5"/>
    <w:rsid w:val="001675F0"/>
    <w:rsid w:val="00195846"/>
    <w:rsid w:val="001E0960"/>
    <w:rsid w:val="002008B1"/>
    <w:rsid w:val="002F620B"/>
    <w:rsid w:val="003029D4"/>
    <w:rsid w:val="003431D8"/>
    <w:rsid w:val="00354781"/>
    <w:rsid w:val="00354845"/>
    <w:rsid w:val="00373064"/>
    <w:rsid w:val="00382DB8"/>
    <w:rsid w:val="003B3219"/>
    <w:rsid w:val="003B65E1"/>
    <w:rsid w:val="003F5D56"/>
    <w:rsid w:val="003F624A"/>
    <w:rsid w:val="00427EC8"/>
    <w:rsid w:val="004451E7"/>
    <w:rsid w:val="0048286E"/>
    <w:rsid w:val="004C0C29"/>
    <w:rsid w:val="004E0170"/>
    <w:rsid w:val="00541A6E"/>
    <w:rsid w:val="00544C0B"/>
    <w:rsid w:val="00553497"/>
    <w:rsid w:val="00563CD3"/>
    <w:rsid w:val="00577596"/>
    <w:rsid w:val="00585074"/>
    <w:rsid w:val="00592FBE"/>
    <w:rsid w:val="0064454F"/>
    <w:rsid w:val="00672764"/>
    <w:rsid w:val="006B3DB5"/>
    <w:rsid w:val="006D06E4"/>
    <w:rsid w:val="006D23A6"/>
    <w:rsid w:val="006F7C82"/>
    <w:rsid w:val="00711CD6"/>
    <w:rsid w:val="007D39FD"/>
    <w:rsid w:val="007E2403"/>
    <w:rsid w:val="007E5877"/>
    <w:rsid w:val="007F6DB1"/>
    <w:rsid w:val="007F78CB"/>
    <w:rsid w:val="00847199"/>
    <w:rsid w:val="00862650"/>
    <w:rsid w:val="008779A3"/>
    <w:rsid w:val="008C02A0"/>
    <w:rsid w:val="008E499F"/>
    <w:rsid w:val="0092737D"/>
    <w:rsid w:val="009C4877"/>
    <w:rsid w:val="009C5311"/>
    <w:rsid w:val="00A116F4"/>
    <w:rsid w:val="00A2334B"/>
    <w:rsid w:val="00A74008"/>
    <w:rsid w:val="00AA2282"/>
    <w:rsid w:val="00AA3D34"/>
    <w:rsid w:val="00AD2E4E"/>
    <w:rsid w:val="00AD422E"/>
    <w:rsid w:val="00B5252F"/>
    <w:rsid w:val="00B60DE5"/>
    <w:rsid w:val="00B72BA9"/>
    <w:rsid w:val="00B845AA"/>
    <w:rsid w:val="00BB598B"/>
    <w:rsid w:val="00BB5BDB"/>
    <w:rsid w:val="00BC13A8"/>
    <w:rsid w:val="00C1013A"/>
    <w:rsid w:val="00C10382"/>
    <w:rsid w:val="00C93B2C"/>
    <w:rsid w:val="00C950F9"/>
    <w:rsid w:val="00C9550B"/>
    <w:rsid w:val="00CB1BEC"/>
    <w:rsid w:val="00CB2A5A"/>
    <w:rsid w:val="00CD625E"/>
    <w:rsid w:val="00D32AD1"/>
    <w:rsid w:val="00D6023B"/>
    <w:rsid w:val="00DC2266"/>
    <w:rsid w:val="00DC49A5"/>
    <w:rsid w:val="00E232A7"/>
    <w:rsid w:val="00E2514E"/>
    <w:rsid w:val="00ED0A3E"/>
    <w:rsid w:val="00EE289F"/>
    <w:rsid w:val="00F0248A"/>
    <w:rsid w:val="00F31E74"/>
    <w:rsid w:val="00F633B5"/>
    <w:rsid w:val="00F97272"/>
    <w:rsid w:val="00FA0755"/>
    <w:rsid w:val="00FF23BA"/>
    <w:rsid w:val="00FF385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FA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8B1"/>
    <w:pPr>
      <w:ind w:leftChars="200" w:left="480"/>
    </w:pPr>
  </w:style>
  <w:style w:type="table" w:styleId="a4">
    <w:name w:val="Table Grid"/>
    <w:basedOn w:val="a1"/>
    <w:uiPriority w:val="59"/>
    <w:rsid w:val="00644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C13A8"/>
    <w:pPr>
      <w:tabs>
        <w:tab w:val="center" w:pos="4153"/>
        <w:tab w:val="right" w:pos="8306"/>
      </w:tabs>
      <w:snapToGrid w:val="0"/>
    </w:pPr>
    <w:rPr>
      <w:sz w:val="20"/>
      <w:szCs w:val="20"/>
    </w:rPr>
  </w:style>
  <w:style w:type="character" w:customStyle="1" w:styleId="a6">
    <w:name w:val="頁首 字元"/>
    <w:basedOn w:val="a0"/>
    <w:link w:val="a5"/>
    <w:uiPriority w:val="99"/>
    <w:rsid w:val="00BC13A8"/>
    <w:rPr>
      <w:sz w:val="20"/>
      <w:szCs w:val="20"/>
    </w:rPr>
  </w:style>
  <w:style w:type="paragraph" w:styleId="a7">
    <w:name w:val="footer"/>
    <w:basedOn w:val="a"/>
    <w:link w:val="a8"/>
    <w:uiPriority w:val="99"/>
    <w:unhideWhenUsed/>
    <w:rsid w:val="00BC13A8"/>
    <w:pPr>
      <w:tabs>
        <w:tab w:val="center" w:pos="4153"/>
        <w:tab w:val="right" w:pos="8306"/>
      </w:tabs>
      <w:snapToGrid w:val="0"/>
    </w:pPr>
    <w:rPr>
      <w:sz w:val="20"/>
      <w:szCs w:val="20"/>
    </w:rPr>
  </w:style>
  <w:style w:type="character" w:customStyle="1" w:styleId="a8">
    <w:name w:val="頁尾 字元"/>
    <w:basedOn w:val="a0"/>
    <w:link w:val="a7"/>
    <w:uiPriority w:val="99"/>
    <w:rsid w:val="00BC13A8"/>
    <w:rPr>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1522</Characters>
  <Application>Microsoft Office Word</Application>
  <DocSecurity>0</DocSecurity>
  <Lines>12</Lines>
  <Paragraphs>3</Paragraphs>
  <ScaleCrop>false</ScaleCrop>
  <Company>EverSuper</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2026-03-13T01:48:00Z</cp:lastPrinted>
  <dcterms:created xsi:type="dcterms:W3CDTF">2026-07-20T02:52:00Z</dcterms:created>
  <dcterms:modified xsi:type="dcterms:W3CDTF">2026-07-20T02:52:00Z</dcterms:modified>
</cp:coreProperties>
</file>