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CD4" w:rsidRPr="0035177E" w:rsidRDefault="00C87CD4" w:rsidP="00B15BE3">
      <w:pPr>
        <w:spacing w:after="0"/>
        <w:jc w:val="center"/>
        <w:rPr>
          <w:rFonts w:ascii="標楷體" w:eastAsia="標楷體" w:hAnsi="標楷體"/>
          <w:color w:val="000000" w:themeColor="text1"/>
        </w:rPr>
      </w:pPr>
      <w:r w:rsidRPr="0035177E">
        <w:rPr>
          <w:rFonts w:ascii="標楷體" w:eastAsia="標楷體" w:hAnsi="標楷體" w:cs="微軟正黑體"/>
          <w:color w:val="000000" w:themeColor="text1"/>
          <w:sz w:val="52"/>
        </w:rPr>
        <w:t>屏東縣潮州鎮第三公墓納骨堂管理辦法</w:t>
      </w:r>
    </w:p>
    <w:p w:rsidR="00C87CD4" w:rsidRPr="0035177E" w:rsidRDefault="00C87CD4" w:rsidP="00C87CD4">
      <w:pPr>
        <w:spacing w:after="0" w:line="14" w:lineRule="auto"/>
        <w:jc w:val="right"/>
        <w:rPr>
          <w:rFonts w:ascii="標楷體" w:eastAsia="標楷體" w:hAnsi="標楷體" w:cs="微軟正黑體"/>
          <w:color w:val="000000" w:themeColor="text1"/>
          <w:sz w:val="24"/>
        </w:rPr>
      </w:pPr>
      <w:r w:rsidRPr="0035177E">
        <w:rPr>
          <w:rFonts w:ascii="標楷體" w:eastAsia="標楷體" w:hAnsi="標楷體" w:cs="新細明體" w:hint="eastAsia"/>
          <w:color w:val="000000" w:themeColor="text1"/>
          <w:sz w:val="24"/>
        </w:rPr>
        <w:t>民國96年07月</w:t>
      </w:r>
      <w:r w:rsidRPr="0035177E">
        <w:rPr>
          <w:rFonts w:ascii="標楷體" w:eastAsia="標楷體" w:hAnsi="標楷體" w:cs="微軟正黑體"/>
          <w:color w:val="000000" w:themeColor="text1"/>
          <w:sz w:val="24"/>
        </w:rPr>
        <w:t>02日制定公布全文15條</w:t>
      </w:r>
    </w:p>
    <w:p w:rsidR="00C87CD4" w:rsidRPr="0035177E" w:rsidRDefault="00C87CD4" w:rsidP="00C87CD4">
      <w:pPr>
        <w:spacing w:after="0" w:line="14" w:lineRule="auto"/>
        <w:jc w:val="right"/>
        <w:rPr>
          <w:rFonts w:ascii="標楷體" w:eastAsia="標楷體" w:hAnsi="標楷體" w:cs="微軟正黑體"/>
          <w:color w:val="000000" w:themeColor="text1"/>
          <w:sz w:val="24"/>
        </w:rPr>
      </w:pPr>
      <w:r w:rsidRPr="0035177E">
        <w:rPr>
          <w:rFonts w:ascii="標楷體" w:eastAsia="標楷體" w:hAnsi="標楷體" w:cs="微軟正黑體"/>
          <w:color w:val="000000" w:themeColor="text1"/>
          <w:sz w:val="24"/>
        </w:rPr>
        <w:t>民國102年01月16日修正公佈第九條</w:t>
      </w:r>
    </w:p>
    <w:p w:rsidR="00D8612E" w:rsidRPr="0035177E" w:rsidRDefault="00C87CD4" w:rsidP="00C87CD4">
      <w:pPr>
        <w:spacing w:after="0" w:line="14" w:lineRule="auto"/>
        <w:jc w:val="right"/>
        <w:rPr>
          <w:rFonts w:ascii="標楷體" w:eastAsia="標楷體" w:hAnsi="標楷體" w:cs="微軟正黑體"/>
          <w:color w:val="000000" w:themeColor="text1"/>
          <w:sz w:val="24"/>
        </w:rPr>
      </w:pPr>
      <w:r w:rsidRPr="0035177E">
        <w:rPr>
          <w:rFonts w:ascii="標楷體" w:eastAsia="標楷體" w:hAnsi="標楷體" w:cs="微軟正黑體"/>
          <w:color w:val="000000" w:themeColor="text1"/>
          <w:sz w:val="24"/>
        </w:rPr>
        <w:t>民國103年06月10日修正公佈第七條</w:t>
      </w:r>
    </w:p>
    <w:p w:rsidR="00060D73" w:rsidRDefault="00060D73" w:rsidP="00060D73">
      <w:pPr>
        <w:spacing w:after="0" w:line="14" w:lineRule="auto"/>
        <w:jc w:val="right"/>
        <w:rPr>
          <w:rFonts w:ascii="標楷體" w:eastAsia="標楷體" w:hAnsi="標楷體" w:cs="微軟正黑體"/>
          <w:color w:val="000000" w:themeColor="text1"/>
          <w:sz w:val="24"/>
        </w:rPr>
      </w:pPr>
      <w:r w:rsidRPr="0035177E">
        <w:rPr>
          <w:rFonts w:ascii="標楷體" w:eastAsia="標楷體" w:hAnsi="標楷體" w:cs="微軟正黑體" w:hint="eastAsia"/>
          <w:color w:val="000000" w:themeColor="text1"/>
          <w:sz w:val="24"/>
        </w:rPr>
        <w:t xml:space="preserve">                                                     </w:t>
      </w:r>
      <w:r w:rsidRPr="0035177E">
        <w:rPr>
          <w:rFonts w:ascii="標楷體" w:eastAsia="標楷體" w:hAnsi="標楷體" w:cs="微軟正黑體"/>
          <w:color w:val="000000" w:themeColor="text1"/>
          <w:sz w:val="24"/>
        </w:rPr>
        <w:t>民國</w:t>
      </w:r>
      <w:r w:rsidR="0035177E" w:rsidRPr="0035177E">
        <w:rPr>
          <w:rFonts w:ascii="標楷體" w:eastAsia="標楷體" w:hAnsi="標楷體" w:cs="微軟正黑體" w:hint="eastAsia"/>
          <w:color w:val="000000" w:themeColor="text1"/>
          <w:sz w:val="24"/>
        </w:rPr>
        <w:t>114</w:t>
      </w:r>
      <w:r w:rsidRPr="0035177E">
        <w:rPr>
          <w:rFonts w:ascii="標楷體" w:eastAsia="標楷體" w:hAnsi="標楷體" w:cs="微軟正黑體"/>
          <w:color w:val="000000" w:themeColor="text1"/>
          <w:sz w:val="24"/>
        </w:rPr>
        <w:t>年</w:t>
      </w:r>
      <w:r w:rsidR="0035177E" w:rsidRPr="0035177E">
        <w:rPr>
          <w:rFonts w:ascii="標楷體" w:eastAsia="標楷體" w:hAnsi="標楷體" w:cs="微軟正黑體" w:hint="eastAsia"/>
          <w:color w:val="000000" w:themeColor="text1"/>
          <w:sz w:val="24"/>
        </w:rPr>
        <w:t>02</w:t>
      </w:r>
      <w:r w:rsidRPr="0035177E">
        <w:rPr>
          <w:rFonts w:ascii="標楷體" w:eastAsia="標楷體" w:hAnsi="標楷體" w:cs="微軟正黑體"/>
          <w:color w:val="000000" w:themeColor="text1"/>
          <w:sz w:val="24"/>
        </w:rPr>
        <w:t>月</w:t>
      </w:r>
      <w:r w:rsidR="0035177E" w:rsidRPr="0035177E">
        <w:rPr>
          <w:rFonts w:ascii="標楷體" w:eastAsia="標楷體" w:hAnsi="標楷體" w:cs="微軟正黑體" w:hint="eastAsia"/>
          <w:color w:val="000000" w:themeColor="text1"/>
          <w:sz w:val="24"/>
        </w:rPr>
        <w:t>21</w:t>
      </w:r>
      <w:r w:rsidRPr="0035177E">
        <w:rPr>
          <w:rFonts w:ascii="標楷體" w:eastAsia="標楷體" w:hAnsi="標楷體" w:cs="微軟正黑體"/>
          <w:color w:val="000000" w:themeColor="text1"/>
          <w:sz w:val="24"/>
        </w:rPr>
        <w:t>日修正公佈第</w:t>
      </w:r>
      <w:r w:rsidRPr="0035177E">
        <w:rPr>
          <w:rFonts w:ascii="標楷體" w:eastAsia="標楷體" w:hAnsi="標楷體" w:cs="微軟正黑體" w:hint="eastAsia"/>
          <w:color w:val="000000" w:themeColor="text1"/>
          <w:sz w:val="24"/>
        </w:rPr>
        <w:t>四</w:t>
      </w:r>
      <w:r w:rsidRPr="0035177E">
        <w:rPr>
          <w:rFonts w:ascii="標楷體" w:eastAsia="標楷體" w:hAnsi="標楷體" w:cs="微軟正黑體"/>
          <w:color w:val="000000" w:themeColor="text1"/>
          <w:sz w:val="24"/>
        </w:rPr>
        <w:t>條</w:t>
      </w:r>
    </w:p>
    <w:p w:rsidR="004212ED" w:rsidRPr="004212ED" w:rsidRDefault="004212ED" w:rsidP="004212ED">
      <w:pPr>
        <w:wordWrap w:val="0"/>
        <w:spacing w:after="0" w:line="14" w:lineRule="auto"/>
        <w:jc w:val="right"/>
        <w:rPr>
          <w:rFonts w:ascii="標楷體" w:eastAsia="標楷體" w:hAnsi="標楷體" w:cs="微軟正黑體"/>
          <w:color w:val="EE0000"/>
          <w:sz w:val="24"/>
        </w:rPr>
      </w:pPr>
      <w:r w:rsidRPr="004212ED">
        <w:rPr>
          <w:rFonts w:ascii="標楷體" w:eastAsia="標楷體" w:hAnsi="標楷體" w:cs="微軟正黑體" w:hint="eastAsia"/>
          <w:color w:val="EE0000"/>
          <w:sz w:val="24"/>
        </w:rPr>
        <w:t>民國</w:t>
      </w:r>
      <w:r w:rsidR="00224433">
        <w:rPr>
          <w:rFonts w:ascii="標楷體" w:eastAsia="標楷體" w:hAnsi="標楷體" w:cs="微軟正黑體" w:hint="eastAsia"/>
          <w:color w:val="EE0000"/>
          <w:sz w:val="24"/>
        </w:rPr>
        <w:t>114</w:t>
      </w:r>
      <w:r w:rsidRPr="004212ED">
        <w:rPr>
          <w:rFonts w:ascii="標楷體" w:eastAsia="標楷體" w:hAnsi="標楷體" w:cs="微軟正黑體" w:hint="eastAsia"/>
          <w:color w:val="EE0000"/>
          <w:sz w:val="24"/>
        </w:rPr>
        <w:t>年</w:t>
      </w:r>
      <w:r w:rsidR="00224433">
        <w:rPr>
          <w:rFonts w:ascii="標楷體" w:eastAsia="標楷體" w:hAnsi="標楷體" w:cs="微軟正黑體" w:hint="eastAsia"/>
          <w:color w:val="EE0000"/>
          <w:sz w:val="24"/>
        </w:rPr>
        <w:t>10</w:t>
      </w:r>
      <w:r w:rsidRPr="004212ED">
        <w:rPr>
          <w:rFonts w:ascii="標楷體" w:eastAsia="標楷體" w:hAnsi="標楷體" w:cs="微軟正黑體" w:hint="eastAsia"/>
          <w:color w:val="EE0000"/>
          <w:sz w:val="24"/>
        </w:rPr>
        <w:t>月</w:t>
      </w:r>
      <w:r w:rsidR="00224433">
        <w:rPr>
          <w:rFonts w:ascii="標楷體" w:eastAsia="標楷體" w:hAnsi="標楷體" w:cs="微軟正黑體" w:hint="eastAsia"/>
          <w:color w:val="EE0000"/>
          <w:sz w:val="24"/>
        </w:rPr>
        <w:t>1</w:t>
      </w:r>
      <w:r w:rsidR="00263A35">
        <w:rPr>
          <w:rFonts w:ascii="標楷體" w:eastAsia="標楷體" w:hAnsi="標楷體" w:cs="微軟正黑體" w:hint="eastAsia"/>
          <w:color w:val="EE0000"/>
          <w:sz w:val="24"/>
        </w:rPr>
        <w:t>6</w:t>
      </w:r>
      <w:r w:rsidRPr="004212ED">
        <w:rPr>
          <w:rFonts w:ascii="標楷體" w:eastAsia="標楷體" w:hAnsi="標楷體" w:cs="微軟正黑體" w:hint="eastAsia"/>
          <w:color w:val="EE0000"/>
          <w:sz w:val="24"/>
        </w:rPr>
        <w:t>日修正公佈第</w:t>
      </w:r>
      <w:r w:rsidR="006B5376">
        <w:rPr>
          <w:rFonts w:ascii="標楷體" w:eastAsia="標楷體" w:hAnsi="標楷體" w:cs="微軟正黑體" w:hint="eastAsia"/>
          <w:color w:val="EE0000"/>
          <w:sz w:val="24"/>
        </w:rPr>
        <w:t>七、九、十五、十六</w:t>
      </w:r>
      <w:r w:rsidRPr="004212ED">
        <w:rPr>
          <w:rFonts w:ascii="標楷體" w:eastAsia="標楷體" w:hAnsi="標楷體" w:cs="微軟正黑體" w:hint="eastAsia"/>
          <w:color w:val="EE0000"/>
          <w:sz w:val="24"/>
        </w:rPr>
        <w:t>條</w:t>
      </w:r>
    </w:p>
    <w:p w:rsidR="00C87CD4" w:rsidRPr="0035177E" w:rsidRDefault="00C87CD4" w:rsidP="00C87CD4">
      <w:pPr>
        <w:spacing w:after="0" w:line="14" w:lineRule="auto"/>
        <w:rPr>
          <w:rFonts w:ascii="標楷體" w:eastAsia="標楷體" w:hAnsi="標楷體" w:cs="微軟正黑體"/>
          <w:color w:val="000000" w:themeColor="text1"/>
          <w:sz w:val="24"/>
        </w:rPr>
      </w:pPr>
    </w:p>
    <w:p w:rsidR="00C87CD4" w:rsidRPr="0035177E" w:rsidRDefault="00C87CD4" w:rsidP="00C87CD4">
      <w:pPr>
        <w:pStyle w:val="a9"/>
        <w:numPr>
          <w:ilvl w:val="0"/>
          <w:numId w:val="1"/>
        </w:numPr>
        <w:spacing w:after="0" w:line="0" w:lineRule="atLeast"/>
        <w:rPr>
          <w:rFonts w:ascii="標楷體" w:eastAsia="標楷體" w:hAnsi="標楷體" w:cs="微軟正黑體"/>
          <w:color w:val="000000" w:themeColor="text1"/>
          <w:sz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2"/>
        </w:rPr>
        <w:t>屏東縣潮州鎮公所(以下簡稱本所)為加強納骨之使用管理與維護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，</w:t>
      </w:r>
    </w:p>
    <w:p w:rsidR="00C87CD4" w:rsidRPr="0035177E" w:rsidRDefault="00C87CD4" w:rsidP="00C87CD4">
      <w:pPr>
        <w:pStyle w:val="a9"/>
        <w:spacing w:after="0" w:line="0" w:lineRule="atLeast"/>
        <w:ind w:left="1125"/>
        <w:rPr>
          <w:rFonts w:ascii="標楷體" w:eastAsia="標楷體" w:hAnsi="標楷體" w:cs="微軟正黑體"/>
          <w:color w:val="000000" w:themeColor="text1"/>
          <w:sz w:val="32"/>
        </w:rPr>
      </w:pP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特訂定本辦法。</w:t>
      </w:r>
    </w:p>
    <w:p w:rsidR="00C87CD4" w:rsidRPr="0035177E" w:rsidRDefault="00C87CD4" w:rsidP="00C87CD4">
      <w:pPr>
        <w:pStyle w:val="a9"/>
        <w:numPr>
          <w:ilvl w:val="0"/>
          <w:numId w:val="1"/>
        </w:numPr>
        <w:spacing w:after="0" w:line="0" w:lineRule="atLeast"/>
        <w:rPr>
          <w:rFonts w:ascii="標楷體" w:eastAsia="標楷體" w:hAnsi="標楷體" w:cs="微軟正黑體"/>
          <w:color w:val="000000" w:themeColor="text1"/>
          <w:sz w:val="30"/>
        </w:rPr>
      </w:pPr>
      <w:r w:rsidRPr="0035177E">
        <w:rPr>
          <w:rFonts w:ascii="標楷體" w:eastAsia="標楷體" w:hAnsi="標楷體" w:cs="微軟正黑體"/>
          <w:color w:val="000000" w:themeColor="text1"/>
          <w:sz w:val="30"/>
        </w:rPr>
        <w:t>本</w:t>
      </w:r>
      <w:proofErr w:type="gramStart"/>
      <w:r w:rsidRPr="0035177E">
        <w:rPr>
          <w:rFonts w:ascii="標楷體" w:eastAsia="標楷體" w:hAnsi="標楷體" w:cs="微軟正黑體"/>
          <w:color w:val="000000" w:themeColor="text1"/>
          <w:sz w:val="30"/>
        </w:rPr>
        <w:t>鎮納骨堂由</w:t>
      </w:r>
      <w:proofErr w:type="gramEnd"/>
      <w:r w:rsidRPr="0035177E">
        <w:rPr>
          <w:rFonts w:ascii="標楷體" w:eastAsia="標楷體" w:hAnsi="標楷體" w:cs="微軟正黑體"/>
          <w:color w:val="000000" w:themeColor="text1"/>
          <w:sz w:val="30"/>
        </w:rPr>
        <w:t>本所管理之,凡使用</w:t>
      </w:r>
      <w:proofErr w:type="gramStart"/>
      <w:r w:rsidRPr="0035177E">
        <w:rPr>
          <w:rFonts w:ascii="標楷體" w:eastAsia="標楷體" w:hAnsi="標楷體" w:cs="微軟正黑體"/>
          <w:color w:val="000000" w:themeColor="text1"/>
          <w:sz w:val="30"/>
        </w:rPr>
        <w:t>本鎮納骨</w:t>
      </w:r>
      <w:proofErr w:type="gramEnd"/>
      <w:r w:rsidRPr="0035177E">
        <w:rPr>
          <w:rFonts w:ascii="標楷體" w:eastAsia="標楷體" w:hAnsi="標楷體" w:cs="微軟正黑體"/>
          <w:color w:val="000000" w:themeColor="text1"/>
          <w:sz w:val="30"/>
        </w:rPr>
        <w:t>堂者,除法令另有規定外</w:t>
      </w: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，</w:t>
      </w:r>
      <w:r w:rsidRPr="0035177E">
        <w:rPr>
          <w:rFonts w:ascii="標楷體" w:eastAsia="標楷體" w:hAnsi="標楷體" w:cs="微軟正黑體"/>
          <w:color w:val="000000" w:themeColor="text1"/>
          <w:sz w:val="30"/>
        </w:rPr>
        <w:t>悉</w:t>
      </w:r>
    </w:p>
    <w:p w:rsidR="00C87CD4" w:rsidRPr="0035177E" w:rsidRDefault="00C87CD4" w:rsidP="00C87CD4">
      <w:pPr>
        <w:pStyle w:val="a9"/>
        <w:spacing w:after="0" w:line="0" w:lineRule="atLeast"/>
        <w:ind w:left="1125"/>
        <w:rPr>
          <w:rFonts w:ascii="標楷體" w:eastAsia="標楷體" w:hAnsi="標楷體" w:cs="微軟正黑體"/>
          <w:color w:val="000000" w:themeColor="text1"/>
          <w:sz w:val="30"/>
        </w:rPr>
      </w:pP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依照本辦法規定辦理。</w:t>
      </w:r>
    </w:p>
    <w:p w:rsidR="00C87CD4" w:rsidRPr="0035177E" w:rsidRDefault="00C87CD4" w:rsidP="00C87CD4">
      <w:pPr>
        <w:pStyle w:val="a9"/>
        <w:numPr>
          <w:ilvl w:val="0"/>
          <w:numId w:val="1"/>
        </w:numPr>
        <w:spacing w:after="0" w:line="0" w:lineRule="atLeast"/>
        <w:rPr>
          <w:rFonts w:ascii="標楷體" w:eastAsia="標楷體" w:hAnsi="標楷體" w:cs="微軟正黑體"/>
          <w:color w:val="000000" w:themeColor="text1"/>
          <w:sz w:val="30"/>
        </w:rPr>
      </w:pPr>
      <w:proofErr w:type="gramStart"/>
      <w:r w:rsidRPr="0035177E">
        <w:rPr>
          <w:rFonts w:ascii="標楷體" w:eastAsia="標楷體" w:hAnsi="標楷體" w:cs="微軟正黑體"/>
          <w:color w:val="000000" w:themeColor="text1"/>
          <w:sz w:val="30"/>
        </w:rPr>
        <w:t>本鎮納骨</w:t>
      </w:r>
      <w:proofErr w:type="gramEnd"/>
      <w:r w:rsidRPr="0035177E">
        <w:rPr>
          <w:rFonts w:ascii="標楷體" w:eastAsia="標楷體" w:hAnsi="標楷體" w:cs="微軟正黑體"/>
          <w:color w:val="000000" w:themeColor="text1"/>
          <w:sz w:val="30"/>
        </w:rPr>
        <w:t>堂收費基準另依規費法訂定之</w:t>
      </w: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。</w:t>
      </w:r>
    </w:p>
    <w:p w:rsidR="00C87CD4" w:rsidRPr="0035177E" w:rsidRDefault="00D017D8" w:rsidP="001A3E93">
      <w:pPr>
        <w:pStyle w:val="a9"/>
        <w:numPr>
          <w:ilvl w:val="0"/>
          <w:numId w:val="1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申購</w:t>
      </w:r>
      <w:r w:rsidR="00C87CD4" w:rsidRPr="0035177E">
        <w:rPr>
          <w:rFonts w:ascii="標楷體" w:eastAsia="標楷體" w:hAnsi="標楷體" w:cs="微軟正黑體"/>
          <w:color w:val="000000" w:themeColor="text1"/>
          <w:sz w:val="32"/>
        </w:rPr>
        <w:t>納</w:t>
      </w:r>
      <w:proofErr w:type="gramStart"/>
      <w:r w:rsidR="00C87CD4" w:rsidRPr="0035177E">
        <w:rPr>
          <w:rFonts w:ascii="標楷體" w:eastAsia="標楷體" w:hAnsi="標楷體" w:cs="微軟正黑體"/>
          <w:color w:val="000000" w:themeColor="text1"/>
          <w:sz w:val="32"/>
        </w:rPr>
        <w:t>骨堂應檢</w:t>
      </w:r>
      <w:proofErr w:type="gramEnd"/>
      <w:r w:rsidR="00C87CD4" w:rsidRPr="0035177E">
        <w:rPr>
          <w:rFonts w:ascii="標楷體" w:eastAsia="標楷體" w:hAnsi="標楷體" w:cs="微軟正黑體"/>
          <w:color w:val="000000" w:themeColor="text1"/>
          <w:sz w:val="32"/>
        </w:rPr>
        <w:t>附申請人身份證、印章</w:t>
      </w:r>
      <w:r w:rsidR="001A3E9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、</w:t>
      </w:r>
      <w:r w:rsidR="001A3E93" w:rsidRPr="0035177E">
        <w:rPr>
          <w:rFonts w:ascii="標楷體" w:eastAsia="標楷體" w:hAnsi="標楷體" w:cs="微軟正黑體"/>
          <w:color w:val="000000" w:themeColor="text1"/>
          <w:sz w:val="32"/>
        </w:rPr>
        <w:t>「</w:t>
      </w:r>
      <w:r w:rsidR="001A3E9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戶籍謄本</w:t>
      </w:r>
      <w:r w:rsidR="001A3E93" w:rsidRPr="0035177E">
        <w:rPr>
          <w:rFonts w:ascii="標楷體" w:eastAsia="標楷體" w:hAnsi="標楷體" w:cs="微軟正黑體"/>
          <w:color w:val="000000" w:themeColor="text1"/>
          <w:sz w:val="32"/>
        </w:rPr>
        <w:t>」</w:t>
      </w:r>
      <w:r w:rsidR="00060D7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、</w:t>
      </w:r>
      <w:r w:rsidR="00060D73" w:rsidRPr="0035177E">
        <w:rPr>
          <w:rFonts w:ascii="標楷體" w:eastAsia="標楷體" w:hAnsi="標楷體" w:cs="微軟正黑體"/>
          <w:color w:val="000000" w:themeColor="text1"/>
          <w:sz w:val="32"/>
        </w:rPr>
        <w:t>「</w:t>
      </w:r>
      <w:r w:rsidR="00060D7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遷徙記錄證明書</w:t>
      </w:r>
      <w:r w:rsidR="00060D73" w:rsidRPr="0035177E">
        <w:rPr>
          <w:rFonts w:ascii="標楷體" w:eastAsia="標楷體" w:hAnsi="標楷體" w:cs="微軟正黑體"/>
          <w:color w:val="000000" w:themeColor="text1"/>
          <w:sz w:val="32"/>
        </w:rPr>
        <w:t>」</w:t>
      </w:r>
      <w:proofErr w:type="gramStart"/>
      <w:r w:rsidR="00C87CD4" w:rsidRPr="0035177E">
        <w:rPr>
          <w:rFonts w:ascii="標楷體" w:eastAsia="標楷體" w:hAnsi="標楷體" w:cs="微軟正黑體"/>
          <w:color w:val="000000" w:themeColor="text1"/>
          <w:sz w:val="32"/>
        </w:rPr>
        <w:t>及</w:t>
      </w:r>
      <w:r w:rsidR="001A3E9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亡者</w:t>
      </w:r>
      <w:proofErr w:type="gramEnd"/>
      <w:r w:rsidR="001A3E9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之</w:t>
      </w:r>
      <w:r w:rsidR="00C87CD4" w:rsidRPr="0035177E">
        <w:rPr>
          <w:rFonts w:ascii="標楷體" w:eastAsia="標楷體" w:hAnsi="標楷體" w:cs="微軟正黑體"/>
          <w:color w:val="000000" w:themeColor="text1"/>
          <w:sz w:val="32"/>
        </w:rPr>
        <w:t>「死亡證明書」</w:t>
      </w:r>
      <w:r w:rsidR="001A3E9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或</w:t>
      </w:r>
      <w:r w:rsidR="001A3E93" w:rsidRPr="0035177E">
        <w:rPr>
          <w:rFonts w:ascii="標楷體" w:eastAsia="標楷體" w:hAnsi="標楷體" w:cs="微軟正黑體"/>
          <w:color w:val="000000" w:themeColor="text1"/>
          <w:sz w:val="32"/>
        </w:rPr>
        <w:t>「</w:t>
      </w:r>
      <w:r w:rsidR="001A3E9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除戶謄本</w:t>
      </w:r>
      <w:r w:rsidR="001A3E93" w:rsidRPr="0035177E">
        <w:rPr>
          <w:rFonts w:ascii="標楷體" w:eastAsia="標楷體" w:hAnsi="標楷體" w:cs="微軟正黑體"/>
          <w:color w:val="000000" w:themeColor="text1"/>
          <w:sz w:val="32"/>
        </w:rPr>
        <w:t>」</w:t>
      </w:r>
      <w:r w:rsidR="00C87CD4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，</w:t>
      </w:r>
      <w:r w:rsidR="00C87CD4" w:rsidRPr="0035177E">
        <w:rPr>
          <w:rFonts w:ascii="標楷體" w:eastAsia="標楷體" w:hAnsi="標楷體" w:cs="微軟正黑體"/>
          <w:color w:val="000000" w:themeColor="text1"/>
          <w:sz w:val="32"/>
        </w:rPr>
        <w:t>繳納費用後,據以申請核發</w:t>
      </w:r>
      <w:r w:rsidR="001A3E9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使用</w:t>
      </w:r>
      <w:r w:rsidR="00C87CD4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證明書</w:t>
      </w:r>
      <w:r w:rsidR="001A3E9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，並於入</w:t>
      </w:r>
      <w:proofErr w:type="gramStart"/>
      <w:r w:rsidR="001A3E9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堂時檢附</w:t>
      </w:r>
      <w:proofErr w:type="gramEnd"/>
      <w:r w:rsidR="001A3E93" w:rsidRPr="0035177E">
        <w:rPr>
          <w:rFonts w:ascii="標楷體" w:eastAsia="標楷體" w:hAnsi="標楷體" w:cs="微軟正黑體"/>
          <w:color w:val="000000" w:themeColor="text1"/>
          <w:sz w:val="32"/>
        </w:rPr>
        <w:t>「火化許</w:t>
      </w:r>
      <w:r w:rsidR="001A3E9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可證明書」、「</w:t>
      </w:r>
      <w:proofErr w:type="gramStart"/>
      <w:r w:rsidR="001A3E9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起掘許可</w:t>
      </w:r>
      <w:proofErr w:type="gramEnd"/>
      <w:r w:rsidR="001A3E9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證明書」或「遷出證明書」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；申購長生位者</w:t>
      </w:r>
      <w:r w:rsidRPr="0035177E">
        <w:rPr>
          <w:rFonts w:ascii="標楷體" w:eastAsia="標楷體" w:hAnsi="標楷體" w:cs="微軟正黑體"/>
          <w:color w:val="000000" w:themeColor="text1"/>
          <w:sz w:val="32"/>
        </w:rPr>
        <w:t>應檢附申請人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及使用人之</w:t>
      </w:r>
      <w:r w:rsidRPr="0035177E">
        <w:rPr>
          <w:rFonts w:ascii="標楷體" w:eastAsia="標楷體" w:hAnsi="標楷體" w:cs="微軟正黑體"/>
          <w:color w:val="000000" w:themeColor="text1"/>
          <w:sz w:val="32"/>
        </w:rPr>
        <w:t>身份證、印章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、</w:t>
      </w:r>
      <w:r w:rsidRPr="0035177E">
        <w:rPr>
          <w:rFonts w:ascii="標楷體" w:eastAsia="標楷體" w:hAnsi="標楷體" w:cs="微軟正黑體"/>
          <w:color w:val="000000" w:themeColor="text1"/>
          <w:sz w:val="32"/>
        </w:rPr>
        <w:t>「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戶籍謄本</w:t>
      </w:r>
      <w:r w:rsidRPr="0035177E">
        <w:rPr>
          <w:rFonts w:ascii="標楷體" w:eastAsia="標楷體" w:hAnsi="標楷體" w:cs="微軟正黑體"/>
          <w:color w:val="000000" w:themeColor="text1"/>
          <w:sz w:val="32"/>
        </w:rPr>
        <w:t>」</w:t>
      </w:r>
      <w:r w:rsidR="00060D7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、</w:t>
      </w:r>
      <w:r w:rsidR="00060D73" w:rsidRPr="0035177E">
        <w:rPr>
          <w:rFonts w:ascii="標楷體" w:eastAsia="標楷體" w:hAnsi="標楷體" w:cs="微軟正黑體"/>
          <w:color w:val="000000" w:themeColor="text1"/>
          <w:sz w:val="32"/>
        </w:rPr>
        <w:t>「</w:t>
      </w:r>
      <w:r w:rsidR="00060D7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遷徙記錄證明書</w:t>
      </w:r>
      <w:r w:rsidR="00060D73" w:rsidRPr="0035177E">
        <w:rPr>
          <w:rFonts w:ascii="標楷體" w:eastAsia="標楷體" w:hAnsi="標楷體" w:cs="微軟正黑體"/>
          <w:color w:val="000000" w:themeColor="text1"/>
          <w:sz w:val="32"/>
        </w:rPr>
        <w:t>」</w:t>
      </w:r>
      <w:r w:rsidR="00060D7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。</w:t>
      </w:r>
    </w:p>
    <w:p w:rsidR="00C87CD4" w:rsidRPr="006B5376" w:rsidRDefault="00C87CD4" w:rsidP="00C87CD4">
      <w:pPr>
        <w:pStyle w:val="a9"/>
        <w:numPr>
          <w:ilvl w:val="0"/>
          <w:numId w:val="1"/>
        </w:numPr>
        <w:spacing w:after="0" w:line="0" w:lineRule="atLeast"/>
        <w:rPr>
          <w:rFonts w:ascii="標楷體" w:eastAsia="標楷體" w:hAnsi="標楷體" w:cs="微軟正黑體"/>
          <w:color w:val="auto"/>
          <w:sz w:val="32"/>
        </w:rPr>
      </w:pPr>
      <w:r w:rsidRPr="006B5376">
        <w:rPr>
          <w:rFonts w:ascii="標楷體" w:eastAsia="標楷體" w:hAnsi="標楷體" w:cs="微軟正黑體"/>
          <w:color w:val="000000" w:themeColor="text1"/>
          <w:sz w:val="32"/>
        </w:rPr>
        <w:t>因故</w:t>
      </w:r>
      <w:r w:rsidRPr="006B5376">
        <w:rPr>
          <w:rFonts w:ascii="標楷體" w:eastAsia="標楷體" w:hAnsi="標楷體" w:cs="微軟正黑體"/>
          <w:color w:val="auto"/>
          <w:sz w:val="32"/>
        </w:rPr>
        <w:t>取消使用者</w:t>
      </w:r>
      <w:r w:rsidRPr="006B5376">
        <w:rPr>
          <w:rFonts w:ascii="標楷體" w:eastAsia="標楷體" w:hAnsi="標楷體" w:cs="微軟正黑體" w:hint="eastAsia"/>
          <w:color w:val="auto"/>
          <w:sz w:val="32"/>
        </w:rPr>
        <w:t>，</w:t>
      </w:r>
      <w:r w:rsidRPr="006B5376">
        <w:rPr>
          <w:rFonts w:ascii="標楷體" w:eastAsia="標楷體" w:hAnsi="標楷體" w:cs="微軟正黑體"/>
          <w:color w:val="auto"/>
          <w:sz w:val="32"/>
        </w:rPr>
        <w:t>得於繳費之日起二個月內申請退費</w:t>
      </w:r>
      <w:r w:rsidRPr="006B5376">
        <w:rPr>
          <w:rFonts w:ascii="標楷體" w:eastAsia="標楷體" w:hAnsi="標楷體" w:cs="微軟正黑體" w:hint="eastAsia"/>
          <w:color w:val="auto"/>
          <w:sz w:val="32"/>
        </w:rPr>
        <w:t>，</w:t>
      </w:r>
      <w:r w:rsidRPr="006B5376">
        <w:rPr>
          <w:rFonts w:ascii="標楷體" w:eastAsia="標楷體" w:hAnsi="標楷體" w:cs="微軟正黑體"/>
          <w:color w:val="auto"/>
          <w:sz w:val="32"/>
        </w:rPr>
        <w:t>逾期</w:t>
      </w:r>
      <w:proofErr w:type="gramStart"/>
      <w:r w:rsidRPr="006B5376">
        <w:rPr>
          <w:rFonts w:ascii="標楷體" w:eastAsia="標楷體" w:hAnsi="標楷體" w:cs="微軟正黑體"/>
          <w:color w:val="auto"/>
          <w:sz w:val="32"/>
        </w:rPr>
        <w:t>不予退</w:t>
      </w:r>
      <w:proofErr w:type="gramEnd"/>
    </w:p>
    <w:p w:rsidR="00C87CD4" w:rsidRPr="006B5376" w:rsidRDefault="00C87CD4" w:rsidP="00C87CD4">
      <w:pPr>
        <w:pStyle w:val="a9"/>
        <w:spacing w:after="0" w:line="0" w:lineRule="atLeast"/>
        <w:ind w:left="1125"/>
        <w:rPr>
          <w:rFonts w:ascii="標楷體" w:eastAsia="標楷體" w:hAnsi="標楷體" w:cs="微軟正黑體"/>
          <w:color w:val="auto"/>
          <w:sz w:val="32"/>
        </w:rPr>
      </w:pPr>
      <w:r w:rsidRPr="006B5376">
        <w:rPr>
          <w:rFonts w:ascii="標楷體" w:eastAsia="標楷體" w:hAnsi="標楷體" w:cs="微軟正黑體" w:hint="eastAsia"/>
          <w:color w:val="auto"/>
          <w:sz w:val="32"/>
        </w:rPr>
        <w:t>還。</w:t>
      </w:r>
      <w:r w:rsidRPr="006B5376">
        <w:rPr>
          <w:rFonts w:ascii="標楷體" w:eastAsia="標楷體" w:hAnsi="標楷體" w:cs="微軟正黑體"/>
          <w:color w:val="auto"/>
          <w:sz w:val="32"/>
        </w:rPr>
        <w:t>若有規費法第十五條規定情事者,從其規定</w:t>
      </w:r>
      <w:r w:rsidRPr="006B5376">
        <w:rPr>
          <w:rFonts w:ascii="標楷體" w:eastAsia="標楷體" w:hAnsi="標楷體" w:cs="微軟正黑體" w:hint="eastAsia"/>
          <w:color w:val="auto"/>
          <w:sz w:val="32"/>
        </w:rPr>
        <w:t>。</w:t>
      </w:r>
    </w:p>
    <w:p w:rsidR="00C87CD4" w:rsidRPr="006B5376" w:rsidRDefault="00C87CD4" w:rsidP="00C87CD4">
      <w:pPr>
        <w:spacing w:after="0" w:line="0" w:lineRule="atLeast"/>
        <w:ind w:rightChars="-50" w:right="-110"/>
        <w:rPr>
          <w:rFonts w:ascii="標楷體" w:eastAsia="標楷體" w:hAnsi="標楷體" w:cs="微軟正黑體"/>
          <w:color w:val="auto"/>
          <w:sz w:val="32"/>
        </w:rPr>
      </w:pPr>
      <w:r w:rsidRPr="006B5376">
        <w:rPr>
          <w:rFonts w:ascii="標楷體" w:eastAsia="標楷體" w:hAnsi="標楷體" w:hint="eastAsia"/>
          <w:color w:val="auto"/>
          <w:sz w:val="32"/>
          <w:szCs w:val="32"/>
        </w:rPr>
        <w:t xml:space="preserve">第六條 </w:t>
      </w:r>
      <w:r w:rsidRPr="006B5376">
        <w:rPr>
          <w:rFonts w:ascii="標楷體" w:eastAsia="標楷體" w:hAnsi="標楷體" w:cs="微軟正黑體"/>
          <w:color w:val="auto"/>
          <w:sz w:val="32"/>
        </w:rPr>
        <w:t>凡</w:t>
      </w:r>
      <w:proofErr w:type="gramStart"/>
      <w:r w:rsidRPr="006B5376">
        <w:rPr>
          <w:rFonts w:ascii="標楷體" w:eastAsia="標楷體" w:hAnsi="標楷體" w:cs="微軟正黑體"/>
          <w:color w:val="auto"/>
          <w:sz w:val="32"/>
        </w:rPr>
        <w:t>已進堂者</w:t>
      </w:r>
      <w:proofErr w:type="gramEnd"/>
      <w:r w:rsidRPr="006B5376">
        <w:rPr>
          <w:rFonts w:ascii="標楷體" w:eastAsia="標楷體" w:hAnsi="標楷體" w:cs="微軟正黑體" w:hint="eastAsia"/>
          <w:color w:val="auto"/>
          <w:sz w:val="32"/>
        </w:rPr>
        <w:t>，</w:t>
      </w:r>
      <w:r w:rsidRPr="006B5376">
        <w:rPr>
          <w:rFonts w:ascii="標楷體" w:eastAsia="標楷體" w:hAnsi="標楷體" w:cs="微軟正黑體"/>
          <w:color w:val="auto"/>
          <w:sz w:val="32"/>
        </w:rPr>
        <w:t>若中途退堂,應向本所申請註銷</w:t>
      </w:r>
      <w:r w:rsidRPr="006B5376">
        <w:rPr>
          <w:rFonts w:ascii="標楷體" w:eastAsia="標楷體" w:hAnsi="標楷體" w:cs="微軟正黑體" w:hint="eastAsia"/>
          <w:color w:val="auto"/>
          <w:sz w:val="32"/>
        </w:rPr>
        <w:t>，</w:t>
      </w:r>
      <w:r w:rsidRPr="006B5376">
        <w:rPr>
          <w:rFonts w:ascii="標楷體" w:eastAsia="標楷體" w:hAnsi="標楷體" w:cs="微軟正黑體"/>
          <w:color w:val="auto"/>
          <w:sz w:val="32"/>
        </w:rPr>
        <w:t>已繳使用費</w:t>
      </w:r>
      <w:proofErr w:type="gramStart"/>
      <w:r w:rsidRPr="006B5376">
        <w:rPr>
          <w:rFonts w:ascii="標楷體" w:eastAsia="標楷體" w:hAnsi="標楷體" w:cs="微軟正黑體"/>
          <w:color w:val="auto"/>
          <w:sz w:val="32"/>
        </w:rPr>
        <w:t>不予退</w:t>
      </w:r>
      <w:proofErr w:type="gramEnd"/>
    </w:p>
    <w:p w:rsidR="00C87CD4" w:rsidRPr="006B5376" w:rsidRDefault="00C87CD4" w:rsidP="00C87CD4">
      <w:pPr>
        <w:spacing w:after="0" w:line="0" w:lineRule="atLeast"/>
        <w:ind w:rightChars="-50" w:right="-110"/>
        <w:rPr>
          <w:rFonts w:ascii="標楷體" w:eastAsia="標楷體" w:hAnsi="標楷體" w:cs="微軟正黑體"/>
          <w:color w:val="auto"/>
          <w:sz w:val="32"/>
        </w:rPr>
      </w:pPr>
      <w:r w:rsidRPr="006B5376">
        <w:rPr>
          <w:rFonts w:ascii="標楷體" w:eastAsia="標楷體" w:hAnsi="標楷體" w:cs="微軟正黑體" w:hint="eastAsia"/>
          <w:color w:val="auto"/>
          <w:sz w:val="32"/>
        </w:rPr>
        <w:t xml:space="preserve">       </w:t>
      </w:r>
      <w:r w:rsidRPr="006B5376">
        <w:rPr>
          <w:rFonts w:ascii="標楷體" w:eastAsia="標楷體" w:hAnsi="標楷體" w:cs="微軟正黑體"/>
          <w:color w:val="auto"/>
          <w:sz w:val="32"/>
        </w:rPr>
        <w:t>還</w:t>
      </w:r>
      <w:r w:rsidRPr="006B5376">
        <w:rPr>
          <w:rFonts w:ascii="標楷體" w:eastAsia="標楷體" w:hAnsi="標楷體" w:cs="微軟正黑體" w:hint="eastAsia"/>
          <w:color w:val="auto"/>
          <w:sz w:val="32"/>
        </w:rPr>
        <w:t>。</w:t>
      </w:r>
      <w:r w:rsidRPr="006B5376">
        <w:rPr>
          <w:rFonts w:ascii="標楷體" w:eastAsia="標楷體" w:hAnsi="標楷體" w:cs="微軟正黑體"/>
          <w:color w:val="auto"/>
          <w:sz w:val="32"/>
        </w:rPr>
        <w:t>而退堂後,如欲再行進堂使用者</w:t>
      </w:r>
      <w:r w:rsidR="00927DB6" w:rsidRPr="006B5376">
        <w:rPr>
          <w:rFonts w:ascii="標楷體" w:eastAsia="標楷體" w:hAnsi="標楷體" w:cs="微軟正黑體" w:hint="eastAsia"/>
          <w:color w:val="auto"/>
          <w:sz w:val="32"/>
        </w:rPr>
        <w:t>，</w:t>
      </w:r>
      <w:r w:rsidRPr="006B5376">
        <w:rPr>
          <w:rFonts w:ascii="標楷體" w:eastAsia="標楷體" w:hAnsi="標楷體" w:cs="微軟正黑體"/>
          <w:color w:val="auto"/>
          <w:sz w:val="32"/>
        </w:rPr>
        <w:t>應重新申請繳費</w:t>
      </w:r>
      <w:r w:rsidR="00927DB6" w:rsidRPr="006B5376">
        <w:rPr>
          <w:rFonts w:ascii="標楷體" w:eastAsia="標楷體" w:hAnsi="標楷體" w:cs="微軟正黑體" w:hint="eastAsia"/>
          <w:color w:val="auto"/>
          <w:sz w:val="32"/>
        </w:rPr>
        <w:t>。</w:t>
      </w:r>
    </w:p>
    <w:p w:rsidR="006B5376" w:rsidRPr="006B5376" w:rsidRDefault="00C87CD4" w:rsidP="00C87CD4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 w:rsidRPr="006B5376">
        <w:rPr>
          <w:rFonts w:ascii="標楷體" w:eastAsia="標楷體" w:hAnsi="標楷體" w:cs="微軟正黑體" w:hint="eastAsia"/>
          <w:color w:val="EE0000"/>
          <w:sz w:val="32"/>
        </w:rPr>
        <w:t>第七條 凡經核准使用納骨堂者</w:t>
      </w:r>
      <w:r w:rsidR="006B5376" w:rsidRPr="006B5376">
        <w:rPr>
          <w:rFonts w:ascii="標楷體" w:eastAsia="標楷體" w:hAnsi="標楷體" w:cs="微軟正黑體" w:hint="eastAsia"/>
          <w:color w:val="EE0000"/>
          <w:sz w:val="32"/>
        </w:rPr>
        <w:t>：</w:t>
      </w:r>
    </w:p>
    <w:p w:rsidR="006B5376" w:rsidRPr="006B5376" w:rsidRDefault="006B5376" w:rsidP="006B5376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 w:rsidRPr="006B5376">
        <w:rPr>
          <w:rFonts w:ascii="標楷體" w:eastAsia="標楷體" w:hAnsi="標楷體" w:cs="微軟正黑體" w:hint="eastAsia"/>
          <w:color w:val="EE0000"/>
          <w:sz w:val="32"/>
        </w:rPr>
        <w:t xml:space="preserve">     一、</w:t>
      </w:r>
      <w:proofErr w:type="gramStart"/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進堂後</w:t>
      </w:r>
      <w:proofErr w:type="gramEnd"/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得要求更換堂位</w:t>
      </w:r>
      <w:r w:rsidR="00C87CD4" w:rsidRPr="006B5376">
        <w:rPr>
          <w:rFonts w:ascii="標楷體" w:eastAsia="標楷體" w:hAnsi="標楷體" w:cs="微軟正黑體"/>
          <w:color w:val="EE0000"/>
          <w:sz w:val="32"/>
        </w:rPr>
        <w:t>,</w:t>
      </w:r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但須依「屏東縣潮州鎮第三公墓納骨堂</w:t>
      </w:r>
    </w:p>
    <w:p w:rsidR="006B5376" w:rsidRPr="006B5376" w:rsidRDefault="006B5376" w:rsidP="006B5376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 w:rsidRPr="006B5376">
        <w:rPr>
          <w:rFonts w:ascii="標楷體" w:eastAsia="標楷體" w:hAnsi="標楷體" w:cs="微軟正黑體" w:hint="eastAsia"/>
          <w:color w:val="EE0000"/>
          <w:sz w:val="32"/>
        </w:rPr>
        <w:t xml:space="preserve">         </w:t>
      </w:r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收費辦法」</w:t>
      </w:r>
      <w:r w:rsidR="00927DB6" w:rsidRPr="006B5376">
        <w:rPr>
          <w:rFonts w:ascii="標楷體" w:eastAsia="標楷體" w:hAnsi="標楷體" w:cs="微軟正黑體" w:hint="eastAsia"/>
          <w:color w:val="EE0000"/>
          <w:sz w:val="32"/>
        </w:rPr>
        <w:t>，</w:t>
      </w:r>
      <w:r w:rsidR="00EF1175" w:rsidRPr="006B5376">
        <w:rPr>
          <w:rFonts w:ascii="標楷體" w:eastAsia="標楷體" w:hAnsi="標楷體" w:cs="微軟正黑體" w:hint="eastAsia"/>
          <w:color w:val="EE0000"/>
          <w:sz w:val="32"/>
        </w:rPr>
        <w:t>重新</w:t>
      </w:r>
      <w:proofErr w:type="gramStart"/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購置新堂位</w:t>
      </w:r>
      <w:proofErr w:type="gramEnd"/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後才可更換堂位</w:t>
      </w:r>
      <w:r w:rsidR="00927DB6" w:rsidRPr="006B5376">
        <w:rPr>
          <w:rFonts w:ascii="標楷體" w:eastAsia="標楷體" w:hAnsi="標楷體" w:cs="微軟正黑體" w:hint="eastAsia"/>
          <w:color w:val="EE0000"/>
          <w:sz w:val="32"/>
        </w:rPr>
        <w:t>；</w:t>
      </w:r>
      <w:proofErr w:type="gramStart"/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原堂位</w:t>
      </w:r>
      <w:proofErr w:type="gramEnd"/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可申請退</w:t>
      </w:r>
    </w:p>
    <w:p w:rsidR="006B5376" w:rsidRPr="006B5376" w:rsidRDefault="006B5376" w:rsidP="006B5376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 w:rsidRPr="006B5376">
        <w:rPr>
          <w:rFonts w:ascii="標楷體" w:eastAsia="標楷體" w:hAnsi="標楷體" w:cs="微軟正黑體" w:hint="eastAsia"/>
          <w:color w:val="EE0000"/>
          <w:sz w:val="32"/>
        </w:rPr>
        <w:t xml:space="preserve">         </w:t>
      </w:r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還原購置價格二分之一之費用</w:t>
      </w:r>
    </w:p>
    <w:p w:rsidR="00D30CA6" w:rsidRDefault="006B5376" w:rsidP="00875C94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 w:rsidRPr="006B5376">
        <w:rPr>
          <w:rFonts w:ascii="標楷體" w:eastAsia="標楷體" w:hAnsi="標楷體" w:cs="微軟正黑體" w:hint="eastAsia"/>
          <w:color w:val="EE0000"/>
          <w:sz w:val="32"/>
        </w:rPr>
        <w:t xml:space="preserve">     二、</w:t>
      </w:r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該堂位</w:t>
      </w:r>
      <w:r w:rsidRPr="006B5376">
        <w:rPr>
          <w:rFonts w:ascii="標楷體" w:eastAsia="標楷體" w:hAnsi="標楷體" w:cs="微軟正黑體" w:hint="eastAsia"/>
          <w:color w:val="EE0000"/>
          <w:sz w:val="32"/>
        </w:rPr>
        <w:t>使用者為</w:t>
      </w:r>
      <w:r w:rsidR="00D30CA6">
        <w:rPr>
          <w:rFonts w:ascii="標楷體" w:eastAsia="標楷體" w:hAnsi="標楷體" w:cs="微軟正黑體" w:hint="eastAsia"/>
          <w:color w:val="EE0000"/>
          <w:sz w:val="32"/>
        </w:rPr>
        <w:t>各直轄市、縣(市)政府列冊</w:t>
      </w:r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有案之</w:t>
      </w:r>
      <w:proofErr w:type="gramStart"/>
      <w:r w:rsidR="00E26717">
        <w:rPr>
          <w:rFonts w:ascii="標楷體" w:eastAsia="標楷體" w:hAnsi="標楷體" w:cs="微軟正黑體" w:hint="eastAsia"/>
          <w:color w:val="EE0000"/>
          <w:sz w:val="32"/>
        </w:rPr>
        <w:t>各</w:t>
      </w:r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款低收入</w:t>
      </w:r>
      <w:proofErr w:type="gramEnd"/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戶</w:t>
      </w:r>
    </w:p>
    <w:p w:rsidR="00D30CA6" w:rsidRDefault="00D30CA6" w:rsidP="00D30CA6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>
        <w:rPr>
          <w:rFonts w:ascii="標楷體" w:eastAsia="標楷體" w:hAnsi="標楷體" w:cs="微軟正黑體" w:hint="eastAsia"/>
          <w:color w:val="EE0000"/>
          <w:sz w:val="32"/>
        </w:rPr>
        <w:t xml:space="preserve">         </w:t>
      </w:r>
      <w:r w:rsidR="001F0D3F" w:rsidRPr="006B5376">
        <w:rPr>
          <w:rFonts w:ascii="標楷體" w:eastAsia="標楷體" w:hAnsi="標楷體" w:cs="微軟正黑體" w:hint="eastAsia"/>
          <w:color w:val="EE0000"/>
          <w:sz w:val="32"/>
        </w:rPr>
        <w:t>及中低收入戶</w:t>
      </w:r>
      <w:r w:rsidR="00D13DCB" w:rsidRPr="006B5376">
        <w:rPr>
          <w:rFonts w:ascii="標楷體" w:eastAsia="標楷體" w:hAnsi="標楷體" w:cs="微軟正黑體" w:hint="eastAsia"/>
          <w:color w:val="EE0000"/>
          <w:sz w:val="32"/>
        </w:rPr>
        <w:t>，</w:t>
      </w:r>
      <w:r w:rsidR="00C87CD4" w:rsidRPr="006B5376">
        <w:rPr>
          <w:rFonts w:ascii="標楷體" w:eastAsia="標楷體" w:hAnsi="標楷體" w:cs="微軟正黑體" w:hint="eastAsia"/>
          <w:color w:val="EE0000"/>
          <w:sz w:val="32"/>
        </w:rPr>
        <w:t>得免費使用</w:t>
      </w:r>
      <w:r w:rsidR="006B5376">
        <w:rPr>
          <w:rFonts w:ascii="標楷體" w:eastAsia="標楷體" w:hAnsi="標楷體" w:cs="微軟正黑體" w:hint="eastAsia"/>
          <w:color w:val="EE0000"/>
          <w:sz w:val="32"/>
        </w:rPr>
        <w:t>，</w:t>
      </w:r>
      <w:proofErr w:type="gramStart"/>
      <w:r w:rsidR="006B5376">
        <w:rPr>
          <w:rFonts w:ascii="標楷體" w:eastAsia="標楷體" w:hAnsi="標楷體" w:cs="微軟正黑體" w:hint="eastAsia"/>
          <w:color w:val="EE0000"/>
          <w:sz w:val="32"/>
        </w:rPr>
        <w:t>惟限使用</w:t>
      </w:r>
      <w:proofErr w:type="gramEnd"/>
      <w:r w:rsidR="006B5376">
        <w:rPr>
          <w:rFonts w:ascii="標楷體" w:eastAsia="標楷體" w:hAnsi="標楷體" w:cs="微軟正黑體" w:hint="eastAsia"/>
          <w:color w:val="EE0000"/>
          <w:sz w:val="32"/>
        </w:rPr>
        <w:t>各樓層之最低及最高櫃位</w:t>
      </w:r>
    </w:p>
    <w:p w:rsidR="00D30CA6" w:rsidRDefault="00D30CA6" w:rsidP="00D30CA6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>
        <w:rPr>
          <w:rFonts w:ascii="標楷體" w:eastAsia="標楷體" w:hAnsi="標楷體" w:cs="微軟正黑體" w:hint="eastAsia"/>
          <w:color w:val="EE0000"/>
          <w:sz w:val="32"/>
        </w:rPr>
        <w:t xml:space="preserve">         </w:t>
      </w:r>
      <w:r w:rsidR="00ED79AF">
        <w:rPr>
          <w:rFonts w:ascii="標楷體" w:eastAsia="標楷體" w:hAnsi="標楷體" w:cs="微軟正黑體" w:hint="eastAsia"/>
          <w:color w:val="EE0000"/>
          <w:sz w:val="32"/>
        </w:rPr>
        <w:t>者</w:t>
      </w:r>
      <w:r>
        <w:rPr>
          <w:rFonts w:ascii="標楷體" w:eastAsia="標楷體" w:hAnsi="標楷體" w:cs="微軟正黑體" w:hint="eastAsia"/>
          <w:color w:val="EE0000"/>
          <w:sz w:val="32"/>
        </w:rPr>
        <w:t>，適用本標準之</w:t>
      </w:r>
      <w:proofErr w:type="gramStart"/>
      <w:r>
        <w:rPr>
          <w:rFonts w:ascii="標楷體" w:eastAsia="標楷體" w:hAnsi="標楷體" w:cs="微軟正黑體" w:hint="eastAsia"/>
          <w:color w:val="EE0000"/>
          <w:sz w:val="32"/>
        </w:rPr>
        <w:t>使用者進堂後</w:t>
      </w:r>
      <w:proofErr w:type="gramEnd"/>
      <w:r>
        <w:rPr>
          <w:rFonts w:ascii="標楷體" w:eastAsia="標楷體" w:hAnsi="標楷體" w:cs="微軟正黑體" w:hint="eastAsia"/>
          <w:color w:val="EE0000"/>
          <w:sz w:val="32"/>
        </w:rPr>
        <w:t>，不得更換位置，遷出者不得再</w:t>
      </w:r>
    </w:p>
    <w:p w:rsidR="00C87CD4" w:rsidRPr="006B5376" w:rsidRDefault="00D30CA6" w:rsidP="00D30CA6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>
        <w:rPr>
          <w:rFonts w:ascii="標楷體" w:eastAsia="標楷體" w:hAnsi="標楷體" w:cs="微軟正黑體" w:hint="eastAsia"/>
          <w:color w:val="EE0000"/>
          <w:sz w:val="32"/>
        </w:rPr>
        <w:t xml:space="preserve">         依本標準申請免費使用</w:t>
      </w:r>
      <w:r w:rsidR="00927DB6" w:rsidRPr="006B5376">
        <w:rPr>
          <w:rFonts w:ascii="標楷體" w:eastAsia="標楷體" w:hAnsi="標楷體" w:cs="微軟正黑體" w:hint="eastAsia"/>
          <w:color w:val="EE0000"/>
          <w:sz w:val="32"/>
        </w:rPr>
        <w:t>。</w:t>
      </w:r>
    </w:p>
    <w:p w:rsidR="00927DB6" w:rsidRPr="001F0D3F" w:rsidRDefault="00927DB6" w:rsidP="00927DB6">
      <w:pPr>
        <w:spacing w:after="0" w:line="0" w:lineRule="atLeast"/>
        <w:rPr>
          <w:rFonts w:ascii="標楷體" w:eastAsia="標楷體" w:hAnsi="標楷體" w:cs="微軟正黑體"/>
          <w:color w:val="auto"/>
          <w:sz w:val="32"/>
        </w:rPr>
      </w:pPr>
      <w:r w:rsidRPr="001F0D3F">
        <w:rPr>
          <w:rFonts w:ascii="標楷體" w:eastAsia="標楷體" w:hAnsi="標楷體" w:cs="微軟正黑體" w:hint="eastAsia"/>
          <w:color w:val="auto"/>
          <w:sz w:val="32"/>
        </w:rPr>
        <w:t>第八條 本堂之</w:t>
      </w:r>
      <w:proofErr w:type="gramStart"/>
      <w:r w:rsidRPr="001F0D3F">
        <w:rPr>
          <w:rFonts w:ascii="標楷體" w:eastAsia="標楷體" w:hAnsi="標楷體" w:cs="微軟正黑體" w:hint="eastAsia"/>
          <w:color w:val="auto"/>
          <w:sz w:val="32"/>
        </w:rPr>
        <w:t>堂位得預先</w:t>
      </w:r>
      <w:proofErr w:type="gramEnd"/>
      <w:r w:rsidRPr="001F0D3F">
        <w:rPr>
          <w:rFonts w:ascii="標楷體" w:eastAsia="標楷體" w:hAnsi="標楷體" w:cs="微軟正黑體" w:hint="eastAsia"/>
          <w:color w:val="auto"/>
          <w:sz w:val="32"/>
        </w:rPr>
        <w:t>預訂，預訂者應依收費基準一次繳清使用費，且</w:t>
      </w:r>
    </w:p>
    <w:p w:rsidR="00927DB6" w:rsidRPr="001F0D3F" w:rsidRDefault="00927DB6" w:rsidP="00927DB6">
      <w:pPr>
        <w:spacing w:after="0" w:line="0" w:lineRule="atLeast"/>
        <w:rPr>
          <w:rFonts w:ascii="標楷體" w:eastAsia="標楷體" w:hAnsi="標楷體" w:cs="微軟正黑體"/>
          <w:color w:val="auto"/>
          <w:sz w:val="32"/>
        </w:rPr>
      </w:pPr>
      <w:r w:rsidRPr="001F0D3F">
        <w:rPr>
          <w:rFonts w:ascii="標楷體" w:eastAsia="標楷體" w:hAnsi="標楷體" w:cs="微軟正黑體" w:hint="eastAsia"/>
          <w:color w:val="auto"/>
          <w:sz w:val="32"/>
        </w:rPr>
        <w:t xml:space="preserve">       預訂之堂位不得轉讓，但預訂者預訂後，其五親等內親屬死亡得入</w:t>
      </w:r>
    </w:p>
    <w:p w:rsidR="00927DB6" w:rsidRPr="001F0D3F" w:rsidRDefault="00927DB6" w:rsidP="00927DB6">
      <w:pPr>
        <w:spacing w:after="0" w:line="0" w:lineRule="atLeast"/>
        <w:rPr>
          <w:rFonts w:ascii="標楷體" w:eastAsia="標楷體" w:hAnsi="標楷體" w:cs="微軟正黑體"/>
          <w:color w:val="auto"/>
          <w:sz w:val="32"/>
        </w:rPr>
      </w:pPr>
      <w:r w:rsidRPr="001F0D3F">
        <w:rPr>
          <w:rFonts w:ascii="標楷體" w:eastAsia="標楷體" w:hAnsi="標楷體" w:cs="微軟正黑體" w:hint="eastAsia"/>
          <w:color w:val="auto"/>
          <w:sz w:val="32"/>
        </w:rPr>
        <w:t xml:space="preserve">       堂使用，</w:t>
      </w:r>
      <w:proofErr w:type="gramStart"/>
      <w:r w:rsidRPr="001F0D3F">
        <w:rPr>
          <w:rFonts w:ascii="標楷體" w:eastAsia="標楷體" w:hAnsi="標楷體" w:cs="微軟正黑體" w:hint="eastAsia"/>
          <w:color w:val="auto"/>
          <w:sz w:val="32"/>
        </w:rPr>
        <w:t>入堂需提出</w:t>
      </w:r>
      <w:proofErr w:type="gramEnd"/>
      <w:r w:rsidRPr="001F0D3F">
        <w:rPr>
          <w:rFonts w:ascii="標楷體" w:eastAsia="標楷體" w:hAnsi="標楷體" w:cs="微軟正黑體" w:hint="eastAsia"/>
          <w:color w:val="auto"/>
          <w:sz w:val="32"/>
        </w:rPr>
        <w:t>關係證明文件及「死亡證明書」、「火化許可證</w:t>
      </w:r>
    </w:p>
    <w:p w:rsidR="00927DB6" w:rsidRPr="001F0D3F" w:rsidRDefault="00927DB6" w:rsidP="00927DB6">
      <w:pPr>
        <w:spacing w:after="0" w:line="0" w:lineRule="atLeast"/>
        <w:rPr>
          <w:rFonts w:ascii="標楷體" w:eastAsia="標楷體" w:hAnsi="標楷體" w:cs="微軟正黑體"/>
          <w:color w:val="auto"/>
          <w:sz w:val="32"/>
        </w:rPr>
      </w:pPr>
      <w:r w:rsidRPr="001F0D3F">
        <w:rPr>
          <w:rFonts w:ascii="標楷體" w:eastAsia="標楷體" w:hAnsi="標楷體" w:cs="微軟正黑體" w:hint="eastAsia"/>
          <w:color w:val="auto"/>
          <w:sz w:val="32"/>
        </w:rPr>
        <w:t xml:space="preserve">       明書」或「</w:t>
      </w:r>
      <w:proofErr w:type="gramStart"/>
      <w:r w:rsidRPr="001F0D3F">
        <w:rPr>
          <w:rFonts w:ascii="標楷體" w:eastAsia="標楷體" w:hAnsi="標楷體" w:cs="微軟正黑體" w:hint="eastAsia"/>
          <w:color w:val="auto"/>
          <w:sz w:val="32"/>
        </w:rPr>
        <w:t>起掘許可</w:t>
      </w:r>
      <w:proofErr w:type="gramEnd"/>
      <w:r w:rsidRPr="001F0D3F">
        <w:rPr>
          <w:rFonts w:ascii="標楷體" w:eastAsia="標楷體" w:hAnsi="標楷體" w:cs="微軟正黑體" w:hint="eastAsia"/>
          <w:color w:val="auto"/>
          <w:sz w:val="32"/>
        </w:rPr>
        <w:t>證明書」。</w:t>
      </w:r>
    </w:p>
    <w:p w:rsidR="00927DB6" w:rsidRPr="006B5376" w:rsidRDefault="00927DB6" w:rsidP="00927DB6">
      <w:pPr>
        <w:spacing w:after="0" w:line="0" w:lineRule="atLeast"/>
        <w:rPr>
          <w:rFonts w:ascii="標楷體" w:eastAsia="標楷體" w:hAnsi="標楷體" w:cs="微軟正黑體"/>
          <w:color w:val="auto"/>
          <w:sz w:val="32"/>
        </w:rPr>
      </w:pPr>
      <w:r w:rsidRPr="001F0D3F">
        <w:rPr>
          <w:rFonts w:ascii="標楷體" w:eastAsia="標楷體" w:hAnsi="標楷體" w:cs="微軟正黑體" w:hint="eastAsia"/>
          <w:color w:val="auto"/>
          <w:sz w:val="32"/>
        </w:rPr>
        <w:t xml:space="preserve">第九條 </w:t>
      </w:r>
      <w:r w:rsidRPr="006B5376">
        <w:rPr>
          <w:rFonts w:ascii="標楷體" w:eastAsia="標楷體" w:hAnsi="標楷體" w:cs="微軟正黑體" w:hint="eastAsia"/>
          <w:color w:val="auto"/>
          <w:sz w:val="32"/>
        </w:rPr>
        <w:t>預訂之</w:t>
      </w:r>
      <w:proofErr w:type="gramStart"/>
      <w:r w:rsidRPr="006B5376">
        <w:rPr>
          <w:rFonts w:ascii="標楷體" w:eastAsia="標楷體" w:hAnsi="標楷體" w:cs="微軟正黑體" w:hint="eastAsia"/>
          <w:color w:val="auto"/>
          <w:sz w:val="32"/>
        </w:rPr>
        <w:t>堂位需更換</w:t>
      </w:r>
      <w:proofErr w:type="gramEnd"/>
      <w:r w:rsidRPr="006B5376">
        <w:rPr>
          <w:rFonts w:ascii="標楷體" w:eastAsia="標楷體" w:hAnsi="標楷體" w:cs="微軟正黑體" w:hint="eastAsia"/>
          <w:color w:val="auto"/>
          <w:sz w:val="32"/>
        </w:rPr>
        <w:t>，應於購買日期起一年內向本所辦理登記，且以</w:t>
      </w:r>
    </w:p>
    <w:p w:rsidR="00927DB6" w:rsidRPr="006B5376" w:rsidRDefault="00927DB6" w:rsidP="00927DB6">
      <w:pPr>
        <w:spacing w:after="0" w:line="0" w:lineRule="atLeast"/>
        <w:rPr>
          <w:rFonts w:ascii="標楷體" w:eastAsia="標楷體" w:hAnsi="標楷體" w:cs="微軟正黑體"/>
          <w:color w:val="000000" w:themeColor="text1"/>
          <w:sz w:val="32"/>
        </w:rPr>
      </w:pPr>
      <w:r w:rsidRPr="006B5376">
        <w:rPr>
          <w:rFonts w:ascii="標楷體" w:eastAsia="標楷體" w:hAnsi="標楷體" w:cs="微軟正黑體" w:hint="eastAsia"/>
          <w:color w:val="auto"/>
          <w:sz w:val="32"/>
        </w:rPr>
        <w:t xml:space="preserve">       一次為限，原預訂繳納費用如有不足，應補足差額，</w:t>
      </w:r>
      <w:proofErr w:type="gramStart"/>
      <w:r w:rsidRPr="006B5376">
        <w:rPr>
          <w:rFonts w:ascii="標楷體" w:eastAsia="標楷體" w:hAnsi="標楷體" w:cs="微軟正黑體" w:hint="eastAsia"/>
          <w:color w:val="auto"/>
          <w:sz w:val="32"/>
        </w:rPr>
        <w:t>所換</w:t>
      </w:r>
      <w:r w:rsidRPr="006B5376">
        <w:rPr>
          <w:rFonts w:ascii="標楷體" w:eastAsia="標楷體" w:hAnsi="標楷體" w:cs="微軟正黑體" w:hint="eastAsia"/>
          <w:color w:val="000000" w:themeColor="text1"/>
          <w:sz w:val="32"/>
        </w:rPr>
        <w:t>堂位</w:t>
      </w:r>
      <w:proofErr w:type="gramEnd"/>
      <w:r w:rsidRPr="006B5376">
        <w:rPr>
          <w:rFonts w:ascii="標楷體" w:eastAsia="標楷體" w:hAnsi="標楷體" w:cs="微軟正黑體" w:hint="eastAsia"/>
          <w:color w:val="000000" w:themeColor="text1"/>
          <w:sz w:val="32"/>
        </w:rPr>
        <w:t>較原</w:t>
      </w:r>
    </w:p>
    <w:p w:rsidR="006B5376" w:rsidRPr="006B5376" w:rsidRDefault="00927DB6" w:rsidP="00927DB6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 xml:space="preserve">       堂位價格低者，其差價不予退還</w:t>
      </w:r>
      <w:r w:rsidR="006B5376">
        <w:rPr>
          <w:rFonts w:ascii="標楷體" w:eastAsia="標楷體" w:hAnsi="標楷體" w:cs="微軟正黑體" w:hint="eastAsia"/>
          <w:color w:val="000000" w:themeColor="text1"/>
          <w:sz w:val="32"/>
        </w:rPr>
        <w:t>，</w:t>
      </w:r>
      <w:r w:rsidR="006B5376" w:rsidRPr="006B5376">
        <w:rPr>
          <w:rFonts w:ascii="標楷體" w:eastAsia="標楷體" w:hAnsi="標楷體" w:cs="微軟正黑體" w:hint="eastAsia"/>
          <w:color w:val="EE0000"/>
          <w:sz w:val="32"/>
        </w:rPr>
        <w:t>如</w:t>
      </w:r>
      <w:r w:rsidR="006B5376">
        <w:rPr>
          <w:rFonts w:ascii="標楷體" w:eastAsia="標楷體" w:hAnsi="標楷體" w:cs="微軟正黑體" w:hint="eastAsia"/>
          <w:color w:val="EE0000"/>
          <w:sz w:val="32"/>
        </w:rPr>
        <w:t>已</w:t>
      </w:r>
      <w:r w:rsidR="006B5376" w:rsidRPr="006B5376">
        <w:rPr>
          <w:rFonts w:ascii="標楷體" w:eastAsia="標楷體" w:hAnsi="標楷體" w:cs="微軟正黑體" w:hint="eastAsia"/>
          <w:color w:val="EE0000"/>
          <w:sz w:val="32"/>
        </w:rPr>
        <w:t>逾一年者，依本辦法第七條</w:t>
      </w:r>
    </w:p>
    <w:p w:rsidR="00927DB6" w:rsidRPr="0035177E" w:rsidRDefault="006B5376" w:rsidP="00927DB6">
      <w:pPr>
        <w:spacing w:after="0" w:line="0" w:lineRule="atLeast"/>
        <w:rPr>
          <w:rFonts w:ascii="標楷體" w:eastAsia="標楷體" w:hAnsi="標楷體" w:cs="微軟正黑體"/>
          <w:color w:val="000000" w:themeColor="text1"/>
          <w:sz w:val="32"/>
        </w:rPr>
      </w:pPr>
      <w:r w:rsidRPr="006B5376">
        <w:rPr>
          <w:rFonts w:ascii="標楷體" w:eastAsia="標楷體" w:hAnsi="標楷體" w:cs="微軟正黑體" w:hint="eastAsia"/>
          <w:color w:val="EE0000"/>
          <w:sz w:val="32"/>
        </w:rPr>
        <w:t xml:space="preserve">      </w:t>
      </w:r>
      <w:r>
        <w:rPr>
          <w:rFonts w:ascii="標楷體" w:eastAsia="標楷體" w:hAnsi="標楷體" w:cs="微軟正黑體" w:hint="eastAsia"/>
          <w:color w:val="EE0000"/>
          <w:sz w:val="32"/>
        </w:rPr>
        <w:t xml:space="preserve"> 第一項</w:t>
      </w:r>
      <w:r w:rsidRPr="006B5376">
        <w:rPr>
          <w:rFonts w:ascii="標楷體" w:eastAsia="標楷體" w:hAnsi="標楷體" w:cs="微軟正黑體" w:hint="eastAsia"/>
          <w:color w:val="EE0000"/>
          <w:sz w:val="32"/>
        </w:rPr>
        <w:t>辦理之</w:t>
      </w:r>
      <w:r w:rsidR="00927DB6" w:rsidRPr="006B5376">
        <w:rPr>
          <w:rFonts w:ascii="標楷體" w:eastAsia="標楷體" w:hAnsi="標楷體" w:cs="微軟正黑體" w:hint="eastAsia"/>
          <w:color w:val="EE0000"/>
          <w:sz w:val="32"/>
        </w:rPr>
        <w:t>。</w:t>
      </w:r>
    </w:p>
    <w:p w:rsidR="00927DB6" w:rsidRPr="0035177E" w:rsidRDefault="00927DB6" w:rsidP="00927DB6">
      <w:pPr>
        <w:spacing w:after="0" w:line="0" w:lineRule="atLeast"/>
        <w:rPr>
          <w:rFonts w:ascii="標楷體" w:eastAsia="標楷體" w:hAnsi="標楷體" w:cs="微軟正黑體"/>
          <w:color w:val="000000" w:themeColor="text1"/>
          <w:sz w:val="32"/>
        </w:rPr>
      </w:pP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lastRenderedPageBreak/>
        <w:t xml:space="preserve">第十條 </w:t>
      </w:r>
      <w:r w:rsidRPr="0035177E">
        <w:rPr>
          <w:rFonts w:ascii="標楷體" w:eastAsia="標楷體" w:hAnsi="標楷體" w:cs="微軟正黑體"/>
          <w:color w:val="000000" w:themeColor="text1"/>
          <w:sz w:val="32"/>
        </w:rPr>
        <w:t>為維護納骨堂之安全與整潔,使用人應遵守下列規定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：</w:t>
      </w:r>
    </w:p>
    <w:p w:rsidR="00927DB6" w:rsidRPr="0035177E" w:rsidRDefault="00927DB6" w:rsidP="00927DB6">
      <w:pPr>
        <w:pStyle w:val="a9"/>
        <w:numPr>
          <w:ilvl w:val="0"/>
          <w:numId w:val="2"/>
        </w:numPr>
        <w:spacing w:after="0" w:line="0" w:lineRule="atLeast"/>
        <w:rPr>
          <w:rFonts w:ascii="標楷體" w:eastAsia="標楷體" w:hAnsi="標楷體" w:cs="微軟正黑體"/>
          <w:color w:val="000000" w:themeColor="text1"/>
          <w:sz w:val="30"/>
        </w:rPr>
      </w:pPr>
      <w:r w:rsidRPr="0035177E">
        <w:rPr>
          <w:rFonts w:ascii="標楷體" w:eastAsia="標楷體" w:hAnsi="標楷體" w:cs="微軟正黑體"/>
          <w:color w:val="000000" w:themeColor="text1"/>
          <w:sz w:val="30"/>
        </w:rPr>
        <w:t>骨(灰)</w:t>
      </w:r>
      <w:proofErr w:type="gramStart"/>
      <w:r w:rsidRPr="0035177E">
        <w:rPr>
          <w:rFonts w:ascii="標楷體" w:eastAsia="標楷體" w:hAnsi="標楷體" w:cs="微軟正黑體"/>
          <w:color w:val="000000" w:themeColor="text1"/>
          <w:sz w:val="30"/>
        </w:rPr>
        <w:t>罈進堂</w:t>
      </w:r>
      <w:proofErr w:type="gramEnd"/>
      <w:r w:rsidRPr="0035177E">
        <w:rPr>
          <w:rFonts w:ascii="標楷體" w:eastAsia="標楷體" w:hAnsi="標楷體" w:cs="微軟正黑體"/>
          <w:color w:val="000000" w:themeColor="text1"/>
          <w:sz w:val="30"/>
        </w:rPr>
        <w:t>前應嚴密</w:t>
      </w:r>
      <w:proofErr w:type="gramStart"/>
      <w:r w:rsidRPr="0035177E">
        <w:rPr>
          <w:rFonts w:ascii="標楷體" w:eastAsia="標楷體" w:hAnsi="標楷體" w:cs="微軟正黑體"/>
          <w:color w:val="000000" w:themeColor="text1"/>
          <w:sz w:val="30"/>
        </w:rPr>
        <w:t>封固,</w:t>
      </w:r>
      <w:proofErr w:type="gramEnd"/>
      <w:r w:rsidRPr="0035177E">
        <w:rPr>
          <w:rFonts w:ascii="標楷體" w:eastAsia="標楷體" w:hAnsi="標楷體" w:cs="微軟正黑體"/>
          <w:color w:val="000000" w:themeColor="text1"/>
          <w:sz w:val="30"/>
        </w:rPr>
        <w:t>以保持衛生</w:t>
      </w: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。</w:t>
      </w:r>
    </w:p>
    <w:p w:rsidR="00927DB6" w:rsidRPr="0035177E" w:rsidRDefault="00927DB6" w:rsidP="00927DB6">
      <w:pPr>
        <w:pStyle w:val="a9"/>
        <w:numPr>
          <w:ilvl w:val="0"/>
          <w:numId w:val="2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0"/>
        </w:rPr>
        <w:t>納骨堂除放置骨(灰)</w:t>
      </w:r>
      <w:proofErr w:type="gramStart"/>
      <w:r w:rsidRPr="0035177E">
        <w:rPr>
          <w:rFonts w:ascii="標楷體" w:eastAsia="標楷體" w:hAnsi="標楷體" w:cs="微軟正黑體"/>
          <w:color w:val="000000" w:themeColor="text1"/>
          <w:sz w:val="30"/>
        </w:rPr>
        <w:t>骸</w:t>
      </w:r>
      <w:proofErr w:type="gramEnd"/>
      <w:r w:rsidRPr="0035177E">
        <w:rPr>
          <w:rFonts w:ascii="標楷體" w:eastAsia="標楷體" w:hAnsi="標楷體" w:cs="微軟正黑體"/>
          <w:color w:val="000000" w:themeColor="text1"/>
          <w:sz w:val="30"/>
        </w:rPr>
        <w:t>外不得放置其他物品</w:t>
      </w: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。</w:t>
      </w:r>
    </w:p>
    <w:p w:rsidR="00927DB6" w:rsidRPr="0035177E" w:rsidRDefault="00927DB6" w:rsidP="00927DB6">
      <w:pPr>
        <w:pStyle w:val="a9"/>
        <w:numPr>
          <w:ilvl w:val="0"/>
          <w:numId w:val="2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2"/>
        </w:rPr>
        <w:t>進入納骨堂不得吸煙或攜帶易燃物及其他違禁品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。</w:t>
      </w:r>
    </w:p>
    <w:p w:rsidR="00927DB6" w:rsidRPr="0035177E" w:rsidRDefault="00927DB6" w:rsidP="00927DB6">
      <w:pPr>
        <w:pStyle w:val="a9"/>
        <w:numPr>
          <w:ilvl w:val="0"/>
          <w:numId w:val="2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2"/>
        </w:rPr>
        <w:t>除一</w:t>
      </w:r>
      <w:proofErr w:type="gramStart"/>
      <w:r w:rsidRPr="0035177E">
        <w:rPr>
          <w:rFonts w:ascii="標楷體" w:eastAsia="標楷體" w:hAnsi="標楷體" w:cs="微軟正黑體"/>
          <w:color w:val="000000" w:themeColor="text1"/>
          <w:sz w:val="32"/>
        </w:rPr>
        <w:t>樓祭堂</w:t>
      </w:r>
      <w:proofErr w:type="gramEnd"/>
      <w:r w:rsidRPr="0035177E">
        <w:rPr>
          <w:rFonts w:ascii="標楷體" w:eastAsia="標楷體" w:hAnsi="標楷體" w:cs="微軟正黑體"/>
          <w:color w:val="000000" w:themeColor="text1"/>
          <w:sz w:val="32"/>
        </w:rPr>
        <w:t>外,不得持香、蠟</w:t>
      </w:r>
      <w:proofErr w:type="gramStart"/>
      <w:r w:rsidRPr="0035177E">
        <w:rPr>
          <w:rFonts w:ascii="標楷體" w:eastAsia="標楷體" w:hAnsi="標楷體" w:cs="微軟正黑體"/>
          <w:color w:val="000000" w:themeColor="text1"/>
          <w:sz w:val="32"/>
        </w:rPr>
        <w:t>蠋</w:t>
      </w:r>
      <w:proofErr w:type="gramEnd"/>
      <w:r w:rsidRPr="0035177E">
        <w:rPr>
          <w:rFonts w:ascii="標楷體" w:eastAsia="標楷體" w:hAnsi="標楷體" w:cs="微軟正黑體"/>
          <w:color w:val="000000" w:themeColor="text1"/>
          <w:sz w:val="32"/>
        </w:rPr>
        <w:t>進入祭拜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。</w:t>
      </w:r>
    </w:p>
    <w:p w:rsidR="00927DB6" w:rsidRPr="0035177E" w:rsidRDefault="00927DB6" w:rsidP="00927DB6">
      <w:pPr>
        <w:pStyle w:val="a9"/>
        <w:numPr>
          <w:ilvl w:val="0"/>
          <w:numId w:val="2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0"/>
        </w:rPr>
        <w:t>焚燒冥紙或燃放鞭炮須在堂外指定地點</w:t>
      </w: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。</w:t>
      </w:r>
    </w:p>
    <w:p w:rsidR="00927DB6" w:rsidRPr="0035177E" w:rsidRDefault="00927DB6" w:rsidP="00927DB6">
      <w:pPr>
        <w:pStyle w:val="a9"/>
        <w:numPr>
          <w:ilvl w:val="0"/>
          <w:numId w:val="2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2"/>
        </w:rPr>
        <w:t>納骨(灰)</w:t>
      </w:r>
      <w:proofErr w:type="gramStart"/>
      <w:r w:rsidRPr="0035177E">
        <w:rPr>
          <w:rFonts w:ascii="標楷體" w:eastAsia="標楷體" w:hAnsi="標楷體" w:cs="微軟正黑體"/>
          <w:color w:val="000000" w:themeColor="text1"/>
          <w:sz w:val="32"/>
        </w:rPr>
        <w:t>櫃除會同</w:t>
      </w:r>
      <w:proofErr w:type="gramEnd"/>
      <w:r w:rsidRPr="0035177E">
        <w:rPr>
          <w:rFonts w:ascii="標楷體" w:eastAsia="標楷體" w:hAnsi="標楷體" w:cs="微軟正黑體"/>
          <w:color w:val="000000" w:themeColor="text1"/>
          <w:sz w:val="32"/>
        </w:rPr>
        <w:t>納骨堂管理員外,任何人不得私自開啟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。</w:t>
      </w:r>
    </w:p>
    <w:p w:rsidR="00927DB6" w:rsidRPr="0035177E" w:rsidRDefault="00927DB6" w:rsidP="00927DB6">
      <w:pPr>
        <w:spacing w:after="0" w:line="0" w:lineRule="atLeast"/>
        <w:rPr>
          <w:rFonts w:ascii="標楷體" w:eastAsia="標楷體" w:hAnsi="標楷體" w:cs="微軟正黑體"/>
          <w:color w:val="000000" w:themeColor="text1"/>
          <w:sz w:val="30"/>
        </w:rPr>
      </w:pPr>
      <w:r w:rsidRPr="0035177E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第十一條  </w:t>
      </w:r>
      <w:r w:rsidRPr="0035177E">
        <w:rPr>
          <w:rFonts w:ascii="標楷體" w:eastAsia="標楷體" w:hAnsi="標楷體" w:cs="微軟正黑體"/>
          <w:color w:val="000000" w:themeColor="text1"/>
          <w:sz w:val="30"/>
        </w:rPr>
        <w:t>本</w:t>
      </w:r>
      <w:proofErr w:type="gramStart"/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鎮</w:t>
      </w:r>
      <w:r w:rsidRPr="0035177E">
        <w:rPr>
          <w:rFonts w:ascii="標楷體" w:eastAsia="標楷體" w:hAnsi="標楷體" w:cs="微軟正黑體"/>
          <w:color w:val="000000" w:themeColor="text1"/>
          <w:sz w:val="30"/>
        </w:rPr>
        <w:t>納骨堂得</w:t>
      </w:r>
      <w:proofErr w:type="gramEnd"/>
      <w:r w:rsidRPr="0035177E">
        <w:rPr>
          <w:rFonts w:ascii="標楷體" w:eastAsia="標楷體" w:hAnsi="標楷體" w:cs="微軟正黑體"/>
          <w:color w:val="000000" w:themeColor="text1"/>
          <w:sz w:val="30"/>
        </w:rPr>
        <w:t>設約</w:t>
      </w:r>
      <w:proofErr w:type="gramStart"/>
      <w:r w:rsidRPr="0035177E">
        <w:rPr>
          <w:rFonts w:ascii="標楷體" w:eastAsia="標楷體" w:hAnsi="標楷體" w:cs="微軟正黑體"/>
          <w:color w:val="000000" w:themeColor="text1"/>
          <w:sz w:val="30"/>
        </w:rPr>
        <w:t>僱</w:t>
      </w:r>
      <w:proofErr w:type="gramEnd"/>
      <w:r w:rsidRPr="0035177E">
        <w:rPr>
          <w:rFonts w:ascii="標楷體" w:eastAsia="標楷體" w:hAnsi="標楷體" w:cs="微軟正黑體"/>
          <w:color w:val="000000" w:themeColor="text1"/>
          <w:sz w:val="30"/>
        </w:rPr>
        <w:t>人員一至三人負責辦理下列事項</w:t>
      </w:r>
    </w:p>
    <w:p w:rsidR="001279D3" w:rsidRPr="0035177E" w:rsidRDefault="001279D3" w:rsidP="001279D3">
      <w:pPr>
        <w:pStyle w:val="a9"/>
        <w:numPr>
          <w:ilvl w:val="0"/>
          <w:numId w:val="3"/>
        </w:numPr>
        <w:spacing w:after="0" w:line="0" w:lineRule="atLeast"/>
        <w:rPr>
          <w:rFonts w:ascii="標楷體" w:eastAsia="標楷體" w:hAnsi="標楷體" w:cs="微軟正黑體"/>
          <w:color w:val="000000" w:themeColor="text1"/>
          <w:sz w:val="30"/>
        </w:rPr>
      </w:pP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受理</w:t>
      </w:r>
      <w:proofErr w:type="gramStart"/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申請進堂</w:t>
      </w:r>
      <w:proofErr w:type="gramEnd"/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、依本所核發之納骨</w:t>
      </w:r>
      <w:proofErr w:type="gramStart"/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堂進堂許可</w:t>
      </w:r>
      <w:proofErr w:type="gramEnd"/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證明書，依指定位</w:t>
      </w:r>
    </w:p>
    <w:p w:rsidR="00927DB6" w:rsidRPr="0035177E" w:rsidRDefault="001279D3" w:rsidP="001279D3">
      <w:pPr>
        <w:pStyle w:val="a9"/>
        <w:spacing w:after="0" w:line="0" w:lineRule="atLeast"/>
        <w:ind w:left="1920"/>
        <w:rPr>
          <w:rFonts w:ascii="標楷體" w:eastAsia="標楷體" w:hAnsi="標楷體" w:cs="微軟正黑體"/>
          <w:color w:val="000000" w:themeColor="text1"/>
          <w:sz w:val="30"/>
        </w:rPr>
      </w:pP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置安置骨、灰</w:t>
      </w:r>
      <w:proofErr w:type="gramStart"/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罈</w:t>
      </w:r>
      <w:proofErr w:type="gramEnd"/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等事項。</w:t>
      </w:r>
    </w:p>
    <w:p w:rsidR="001279D3" w:rsidRPr="0035177E" w:rsidRDefault="001279D3" w:rsidP="001279D3">
      <w:pPr>
        <w:pStyle w:val="a9"/>
        <w:numPr>
          <w:ilvl w:val="0"/>
          <w:numId w:val="3"/>
        </w:numPr>
        <w:spacing w:after="0" w:line="0" w:lineRule="atLeast"/>
        <w:rPr>
          <w:rFonts w:ascii="標楷體" w:eastAsia="標楷體" w:hAnsi="標楷體" w:cs="微軟正黑體"/>
          <w:color w:val="000000" w:themeColor="text1"/>
          <w:sz w:val="28"/>
        </w:rPr>
      </w:pPr>
      <w:r w:rsidRPr="0035177E">
        <w:rPr>
          <w:rFonts w:ascii="標楷體" w:eastAsia="標楷體" w:hAnsi="標楷體" w:cs="微軟正黑體"/>
          <w:color w:val="000000" w:themeColor="text1"/>
          <w:sz w:val="28"/>
        </w:rPr>
        <w:t>納骨堂之環境衛生、清潔、美化、綠化等有關事項</w:t>
      </w:r>
      <w:r w:rsidRPr="0035177E">
        <w:rPr>
          <w:rFonts w:ascii="標楷體" w:eastAsia="標楷體" w:hAnsi="標楷體" w:cs="微軟正黑體" w:hint="eastAsia"/>
          <w:color w:val="000000" w:themeColor="text1"/>
          <w:sz w:val="28"/>
        </w:rPr>
        <w:t>。</w:t>
      </w:r>
    </w:p>
    <w:p w:rsidR="001279D3" w:rsidRPr="0035177E" w:rsidRDefault="001279D3" w:rsidP="001279D3">
      <w:pPr>
        <w:pStyle w:val="a9"/>
        <w:numPr>
          <w:ilvl w:val="0"/>
          <w:numId w:val="3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2"/>
        </w:rPr>
        <w:t>納骨堂之一切設施暨使用管理事項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。</w:t>
      </w:r>
    </w:p>
    <w:p w:rsidR="001279D3" w:rsidRPr="0035177E" w:rsidRDefault="001279D3" w:rsidP="001279D3">
      <w:pPr>
        <w:pStyle w:val="a9"/>
        <w:numPr>
          <w:ilvl w:val="0"/>
          <w:numId w:val="3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0"/>
        </w:rPr>
        <w:t>納骨堂之安全維護事項</w:t>
      </w: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。</w:t>
      </w:r>
    </w:p>
    <w:p w:rsidR="001279D3" w:rsidRPr="0035177E" w:rsidRDefault="001279D3" w:rsidP="001279D3">
      <w:pPr>
        <w:pStyle w:val="a9"/>
        <w:numPr>
          <w:ilvl w:val="0"/>
          <w:numId w:val="3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hint="eastAsia"/>
          <w:color w:val="000000" w:themeColor="text1"/>
          <w:sz w:val="32"/>
          <w:szCs w:val="32"/>
        </w:rPr>
        <w:t>其他交辦事項、為完成前項各項之工作</w:t>
      </w:r>
      <w:r w:rsidRPr="0035177E">
        <w:rPr>
          <w:rFonts w:ascii="標楷體" w:eastAsia="標楷體" w:hAnsi="標楷體"/>
          <w:color w:val="000000" w:themeColor="text1"/>
          <w:sz w:val="32"/>
          <w:szCs w:val="32"/>
        </w:rPr>
        <w:t>,</w:t>
      </w:r>
      <w:r w:rsidRPr="0035177E">
        <w:rPr>
          <w:rFonts w:ascii="標楷體" w:eastAsia="標楷體" w:hAnsi="標楷體" w:hint="eastAsia"/>
          <w:color w:val="000000" w:themeColor="text1"/>
          <w:sz w:val="32"/>
          <w:szCs w:val="32"/>
        </w:rPr>
        <w:t>必要時得雇用臨</w:t>
      </w:r>
    </w:p>
    <w:p w:rsidR="001279D3" w:rsidRPr="0035177E" w:rsidRDefault="001279D3" w:rsidP="001279D3">
      <w:pPr>
        <w:pStyle w:val="a9"/>
        <w:spacing w:after="0" w:line="0" w:lineRule="atLeast"/>
        <w:ind w:left="1920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hint="eastAsia"/>
          <w:color w:val="000000" w:themeColor="text1"/>
          <w:sz w:val="32"/>
          <w:szCs w:val="32"/>
        </w:rPr>
        <w:t>時工人。</w:t>
      </w:r>
    </w:p>
    <w:p w:rsidR="001279D3" w:rsidRPr="0035177E" w:rsidRDefault="001279D3" w:rsidP="001279D3">
      <w:pPr>
        <w:spacing w:after="0" w:line="0" w:lineRule="atLeast"/>
        <w:rPr>
          <w:rFonts w:ascii="標楷體" w:eastAsia="標楷體" w:hAnsi="標楷體" w:cs="微軟正黑體"/>
          <w:color w:val="000000" w:themeColor="text1"/>
          <w:sz w:val="30"/>
        </w:rPr>
      </w:pPr>
      <w:r w:rsidRPr="0035177E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第十二條  </w:t>
      </w:r>
      <w:r w:rsidRPr="0035177E">
        <w:rPr>
          <w:rFonts w:ascii="標楷體" w:eastAsia="標楷體" w:hAnsi="標楷體" w:cs="微軟正黑體"/>
          <w:color w:val="000000" w:themeColor="text1"/>
          <w:sz w:val="30"/>
        </w:rPr>
        <w:t>納</w:t>
      </w:r>
      <w:proofErr w:type="gramStart"/>
      <w:r w:rsidRPr="0035177E">
        <w:rPr>
          <w:rFonts w:ascii="標楷體" w:eastAsia="標楷體" w:hAnsi="標楷體" w:cs="微軟正黑體"/>
          <w:color w:val="000000" w:themeColor="text1"/>
          <w:sz w:val="30"/>
        </w:rPr>
        <w:t>骨堂應備</w:t>
      </w:r>
      <w:proofErr w:type="gramEnd"/>
      <w:r w:rsidRPr="0035177E">
        <w:rPr>
          <w:rFonts w:ascii="標楷體" w:eastAsia="標楷體" w:hAnsi="標楷體" w:cs="微軟正黑體"/>
          <w:color w:val="000000" w:themeColor="text1"/>
          <w:sz w:val="30"/>
        </w:rPr>
        <w:t>置簿冊永久保存,分別登記下列事項</w:t>
      </w:r>
      <w:r w:rsidRPr="0035177E">
        <w:rPr>
          <w:rFonts w:ascii="標楷體" w:eastAsia="標楷體" w:hAnsi="標楷體" w:cs="微軟正黑體" w:hint="eastAsia"/>
          <w:color w:val="000000" w:themeColor="text1"/>
          <w:sz w:val="30"/>
        </w:rPr>
        <w:t>：</w:t>
      </w:r>
    </w:p>
    <w:p w:rsidR="001279D3" w:rsidRPr="0035177E" w:rsidRDefault="001279D3" w:rsidP="001279D3">
      <w:pPr>
        <w:pStyle w:val="a9"/>
        <w:numPr>
          <w:ilvl w:val="0"/>
          <w:numId w:val="4"/>
        </w:numPr>
        <w:spacing w:after="0" w:line="0" w:lineRule="atLeast"/>
        <w:rPr>
          <w:rFonts w:ascii="標楷體" w:eastAsia="標楷體" w:hAnsi="標楷體" w:cs="微軟正黑體"/>
          <w:color w:val="000000" w:themeColor="text1"/>
          <w:sz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2"/>
        </w:rPr>
        <w:t>堂位編號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。</w:t>
      </w:r>
    </w:p>
    <w:p w:rsidR="001279D3" w:rsidRPr="0035177E" w:rsidRDefault="001279D3" w:rsidP="001279D3">
      <w:pPr>
        <w:pStyle w:val="a9"/>
        <w:numPr>
          <w:ilvl w:val="0"/>
          <w:numId w:val="4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35177E">
        <w:rPr>
          <w:rFonts w:ascii="標楷體" w:eastAsia="標楷體" w:hAnsi="標楷體" w:cs="微軟正黑體"/>
          <w:color w:val="000000" w:themeColor="text1"/>
          <w:sz w:val="32"/>
          <w:szCs w:val="32"/>
        </w:rPr>
        <w:t>進堂年</w:t>
      </w:r>
      <w:proofErr w:type="gramEnd"/>
      <w:r w:rsidRPr="0035177E">
        <w:rPr>
          <w:rFonts w:ascii="標楷體" w:eastAsia="標楷體" w:hAnsi="標楷體" w:cs="微軟正黑體"/>
          <w:color w:val="000000" w:themeColor="text1"/>
          <w:sz w:val="32"/>
          <w:szCs w:val="32"/>
        </w:rPr>
        <w:t>、月、日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  <w:szCs w:val="32"/>
        </w:rPr>
        <w:t>。</w:t>
      </w:r>
    </w:p>
    <w:p w:rsidR="001279D3" w:rsidRPr="0035177E" w:rsidRDefault="001279D3" w:rsidP="001279D3">
      <w:pPr>
        <w:pStyle w:val="a9"/>
        <w:numPr>
          <w:ilvl w:val="0"/>
          <w:numId w:val="4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2"/>
        </w:rPr>
        <w:t>死者之姓名、性別、生死年月日、身分證字號、出生地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。</w:t>
      </w:r>
    </w:p>
    <w:p w:rsidR="001279D3" w:rsidRPr="0035177E" w:rsidRDefault="001279D3" w:rsidP="001279D3">
      <w:pPr>
        <w:pStyle w:val="a9"/>
        <w:numPr>
          <w:ilvl w:val="0"/>
          <w:numId w:val="4"/>
        </w:num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cs="微軟正黑體"/>
          <w:color w:val="000000" w:themeColor="text1"/>
          <w:sz w:val="32"/>
        </w:rPr>
        <w:t>死者家屬或關係人之姓名、身分證字號、戶籍住址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、</w:t>
      </w:r>
      <w:r w:rsidRPr="0035177E">
        <w:rPr>
          <w:rFonts w:ascii="標楷體" w:eastAsia="標楷體" w:hAnsi="標楷體" w:cs="微軟正黑體"/>
          <w:color w:val="000000" w:themeColor="text1"/>
          <w:sz w:val="32"/>
        </w:rPr>
        <w:t>電話、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通訊住址及與死者之關係。</w:t>
      </w:r>
    </w:p>
    <w:p w:rsidR="001279D3" w:rsidRPr="0035177E" w:rsidRDefault="001279D3" w:rsidP="001279D3">
      <w:p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第十三條  </w:t>
      </w:r>
      <w:proofErr w:type="gramStart"/>
      <w:r w:rsidRPr="0035177E">
        <w:rPr>
          <w:rFonts w:ascii="標楷體" w:eastAsia="標楷體" w:hAnsi="標楷體" w:hint="eastAsia"/>
          <w:color w:val="000000" w:themeColor="text1"/>
          <w:sz w:val="32"/>
          <w:szCs w:val="32"/>
        </w:rPr>
        <w:t>進堂時</w:t>
      </w:r>
      <w:proofErr w:type="gramEnd"/>
      <w:r w:rsidRPr="0035177E">
        <w:rPr>
          <w:rFonts w:ascii="標楷體" w:eastAsia="標楷體" w:hAnsi="標楷體" w:hint="eastAsia"/>
          <w:color w:val="000000" w:themeColor="text1"/>
          <w:sz w:val="32"/>
          <w:szCs w:val="32"/>
        </w:rPr>
        <w:t>，死者家屬應確實填寫通訊住址，遇有通訊住址變更</w:t>
      </w:r>
    </w:p>
    <w:p w:rsidR="001279D3" w:rsidRPr="0035177E" w:rsidRDefault="001279D3" w:rsidP="001279D3">
      <w:p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35177E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時，應主動聯絡本堂辦理變更。</w:t>
      </w:r>
    </w:p>
    <w:p w:rsidR="001279D3" w:rsidRPr="0035177E" w:rsidRDefault="001279D3" w:rsidP="001279D3">
      <w:pPr>
        <w:spacing w:after="0" w:line="0" w:lineRule="atLeast"/>
        <w:rPr>
          <w:rFonts w:ascii="標楷體" w:eastAsia="標楷體" w:hAnsi="標楷體" w:cs="微軟正黑體"/>
          <w:color w:val="000000" w:themeColor="text1"/>
          <w:sz w:val="32"/>
        </w:rPr>
      </w:pPr>
      <w:r w:rsidRPr="0035177E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第十四條  </w:t>
      </w:r>
      <w:r w:rsidRPr="0035177E">
        <w:rPr>
          <w:rFonts w:ascii="標楷體" w:eastAsia="標楷體" w:hAnsi="標楷體" w:cs="微軟正黑體"/>
          <w:color w:val="000000" w:themeColor="text1"/>
          <w:sz w:val="32"/>
        </w:rPr>
        <w:t>管理員應將納骨堂管理情形按月報請本所查核</w:t>
      </w:r>
      <w:r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。</w:t>
      </w:r>
    </w:p>
    <w:p w:rsidR="00ED79AF" w:rsidRDefault="001279D3" w:rsidP="006B5376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 w:rsidRPr="00EF1175">
        <w:rPr>
          <w:rFonts w:ascii="標楷體" w:eastAsia="標楷體" w:hAnsi="標楷體" w:cs="微軟正黑體" w:hint="eastAsia"/>
          <w:color w:val="EE0000"/>
          <w:sz w:val="32"/>
        </w:rPr>
        <w:t xml:space="preserve">第十五條  </w:t>
      </w:r>
      <w:r w:rsidR="00ED79AF">
        <w:rPr>
          <w:rFonts w:ascii="標楷體" w:eastAsia="標楷體" w:hAnsi="標楷體" w:cs="微軟正黑體" w:hint="eastAsia"/>
          <w:color w:val="EE0000"/>
          <w:sz w:val="32"/>
        </w:rPr>
        <w:t>購置塔位之</w:t>
      </w:r>
      <w:r w:rsidR="00EF1175">
        <w:rPr>
          <w:rFonts w:ascii="標楷體" w:eastAsia="標楷體" w:hAnsi="標楷體" w:cs="微軟正黑體" w:hint="eastAsia"/>
          <w:color w:val="EE0000"/>
          <w:sz w:val="32"/>
        </w:rPr>
        <w:t>相關優惠資格僅限使用乙次，</w:t>
      </w:r>
      <w:r w:rsidR="00ED79AF">
        <w:rPr>
          <w:rFonts w:ascii="標楷體" w:eastAsia="標楷體" w:hAnsi="標楷體" w:cs="微軟正黑體" w:hint="eastAsia"/>
          <w:color w:val="EE0000"/>
          <w:sz w:val="32"/>
        </w:rPr>
        <w:t>如</w:t>
      </w:r>
      <w:r w:rsidR="00EF1175">
        <w:rPr>
          <w:rFonts w:ascii="標楷體" w:eastAsia="標楷體" w:hAnsi="標楷體" w:cs="微軟正黑體" w:hint="eastAsia"/>
          <w:color w:val="EE0000"/>
          <w:sz w:val="32"/>
        </w:rPr>
        <w:t>更換堂</w:t>
      </w:r>
      <w:proofErr w:type="gramStart"/>
      <w:r w:rsidR="00EF1175">
        <w:rPr>
          <w:rFonts w:ascii="標楷體" w:eastAsia="標楷體" w:hAnsi="標楷體" w:cs="微軟正黑體" w:hint="eastAsia"/>
          <w:color w:val="EE0000"/>
          <w:sz w:val="32"/>
        </w:rPr>
        <w:t>位均須以</w:t>
      </w:r>
      <w:proofErr w:type="gramEnd"/>
      <w:r w:rsidR="00EF1175">
        <w:rPr>
          <w:rFonts w:ascii="標楷體" w:eastAsia="標楷體" w:hAnsi="標楷體" w:cs="微軟正黑體" w:hint="eastAsia"/>
          <w:color w:val="EE0000"/>
          <w:sz w:val="32"/>
        </w:rPr>
        <w:t>本</w:t>
      </w:r>
    </w:p>
    <w:p w:rsidR="00EF1175" w:rsidRPr="00EF1175" w:rsidRDefault="00ED79AF" w:rsidP="00ED79AF">
      <w:pPr>
        <w:spacing w:after="0" w:line="0" w:lineRule="atLeast"/>
        <w:rPr>
          <w:rFonts w:ascii="標楷體" w:eastAsia="標楷體" w:hAnsi="標楷體" w:cs="微軟正黑體"/>
          <w:color w:val="EE0000"/>
          <w:sz w:val="32"/>
        </w:rPr>
      </w:pPr>
      <w:r>
        <w:rPr>
          <w:rFonts w:ascii="標楷體" w:eastAsia="標楷體" w:hAnsi="標楷體" w:cs="微軟正黑體" w:hint="eastAsia"/>
          <w:color w:val="EE0000"/>
          <w:sz w:val="32"/>
        </w:rPr>
        <w:t xml:space="preserve">          </w:t>
      </w:r>
      <w:r w:rsidR="00EF1175">
        <w:rPr>
          <w:rFonts w:ascii="標楷體" w:eastAsia="標楷體" w:hAnsi="標楷體" w:cs="微軟正黑體" w:hint="eastAsia"/>
          <w:color w:val="EE0000"/>
          <w:sz w:val="32"/>
        </w:rPr>
        <w:t>鎮鎮民或外鄉鎮民之資格</w:t>
      </w:r>
      <w:r w:rsidR="006B5376">
        <w:rPr>
          <w:rFonts w:ascii="標楷體" w:eastAsia="標楷體" w:hAnsi="標楷體" w:cs="微軟正黑體" w:hint="eastAsia"/>
          <w:color w:val="EE0000"/>
          <w:sz w:val="32"/>
        </w:rPr>
        <w:t>重新</w:t>
      </w:r>
      <w:r w:rsidR="00EF1175">
        <w:rPr>
          <w:rFonts w:ascii="標楷體" w:eastAsia="標楷體" w:hAnsi="標楷體" w:cs="微軟正黑體" w:hint="eastAsia"/>
          <w:color w:val="EE0000"/>
          <w:sz w:val="32"/>
        </w:rPr>
        <w:t>購置</w:t>
      </w:r>
      <w:r w:rsidR="006B5376">
        <w:rPr>
          <w:rFonts w:ascii="標楷體" w:eastAsia="標楷體" w:hAnsi="標楷體" w:cs="微軟正黑體" w:hint="eastAsia"/>
          <w:color w:val="EE0000"/>
          <w:sz w:val="32"/>
        </w:rPr>
        <w:t>。</w:t>
      </w:r>
    </w:p>
    <w:p w:rsidR="001279D3" w:rsidRPr="0035177E" w:rsidRDefault="00EF1175" w:rsidP="001279D3">
      <w:pPr>
        <w:spacing w:after="0" w:line="0" w:lineRule="atLeast"/>
        <w:rPr>
          <w:rFonts w:ascii="標楷體" w:eastAsia="標楷體" w:hAnsi="標楷體"/>
          <w:color w:val="000000" w:themeColor="text1"/>
          <w:sz w:val="32"/>
          <w:szCs w:val="32"/>
        </w:rPr>
      </w:pPr>
      <w:r w:rsidRPr="006B5376">
        <w:rPr>
          <w:rFonts w:ascii="標楷體" w:eastAsia="標楷體" w:hAnsi="標楷體" w:cs="微軟正黑體" w:hint="eastAsia"/>
          <w:color w:val="EE0000"/>
          <w:sz w:val="32"/>
        </w:rPr>
        <w:t>第十六條</w:t>
      </w:r>
      <w:r>
        <w:rPr>
          <w:rFonts w:ascii="標楷體" w:eastAsia="標楷體" w:hAnsi="標楷體" w:cs="微軟正黑體" w:hint="eastAsia"/>
          <w:color w:val="000000" w:themeColor="text1"/>
          <w:sz w:val="32"/>
        </w:rPr>
        <w:t xml:space="preserve">  </w:t>
      </w:r>
      <w:r w:rsidR="001279D3" w:rsidRPr="0035177E">
        <w:rPr>
          <w:rFonts w:ascii="標楷體" w:eastAsia="標楷體" w:hAnsi="標楷體" w:cs="微軟正黑體" w:hint="eastAsia"/>
          <w:color w:val="000000" w:themeColor="text1"/>
          <w:sz w:val="32"/>
        </w:rPr>
        <w:t>本辦法自發布日施行。</w:t>
      </w:r>
    </w:p>
    <w:sectPr w:rsidR="001279D3" w:rsidRPr="0035177E" w:rsidSect="00C87CD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276" w:rsidRDefault="005A0276" w:rsidP="00B15BE3">
      <w:pPr>
        <w:spacing w:after="0" w:line="240" w:lineRule="auto"/>
      </w:pPr>
      <w:r>
        <w:separator/>
      </w:r>
    </w:p>
  </w:endnote>
  <w:endnote w:type="continuationSeparator" w:id="0">
    <w:p w:rsidR="005A0276" w:rsidRDefault="005A0276" w:rsidP="00B15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276" w:rsidRDefault="005A0276" w:rsidP="00B15BE3">
      <w:pPr>
        <w:spacing w:after="0" w:line="240" w:lineRule="auto"/>
      </w:pPr>
      <w:r>
        <w:separator/>
      </w:r>
    </w:p>
  </w:footnote>
  <w:footnote w:type="continuationSeparator" w:id="0">
    <w:p w:rsidR="005A0276" w:rsidRDefault="005A0276" w:rsidP="00B15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80F54"/>
    <w:multiLevelType w:val="hybridMultilevel"/>
    <w:tmpl w:val="FAD2FE42"/>
    <w:lvl w:ilvl="0" w:tplc="D6F28C46">
      <w:start w:val="1"/>
      <w:numFmt w:val="taiwaneseCountingThousand"/>
      <w:lvlText w:val="第%1條"/>
      <w:lvlJc w:val="left"/>
      <w:pPr>
        <w:ind w:left="1125" w:hanging="1125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6912736"/>
    <w:multiLevelType w:val="hybridMultilevel"/>
    <w:tmpl w:val="BC8246B0"/>
    <w:lvl w:ilvl="0" w:tplc="BEBCCD40">
      <w:start w:val="1"/>
      <w:numFmt w:val="taiwaneseCountingThousand"/>
      <w:lvlText w:val="%1、"/>
      <w:lvlJc w:val="left"/>
      <w:pPr>
        <w:ind w:left="1920" w:hanging="720"/>
      </w:pPr>
      <w:rPr>
        <w:rFonts w:hint="default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>
    <w:nsid w:val="36C84D57"/>
    <w:multiLevelType w:val="hybridMultilevel"/>
    <w:tmpl w:val="2DAC89F6"/>
    <w:lvl w:ilvl="0" w:tplc="2B18C5AA">
      <w:start w:val="1"/>
      <w:numFmt w:val="taiwaneseCountingThousand"/>
      <w:lvlText w:val="%1、"/>
      <w:lvlJc w:val="left"/>
      <w:pPr>
        <w:ind w:left="607" w:firstLine="527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755" w:hanging="480"/>
      </w:pPr>
    </w:lvl>
    <w:lvl w:ilvl="2" w:tplc="0409001B" w:tentative="1">
      <w:start w:val="1"/>
      <w:numFmt w:val="lowerRoman"/>
      <w:lvlText w:val="%3."/>
      <w:lvlJc w:val="right"/>
      <w:pPr>
        <w:ind w:left="2235" w:hanging="480"/>
      </w:pPr>
    </w:lvl>
    <w:lvl w:ilvl="3" w:tplc="0409000F" w:tentative="1">
      <w:start w:val="1"/>
      <w:numFmt w:val="decimal"/>
      <w:lvlText w:val="%4."/>
      <w:lvlJc w:val="left"/>
      <w:pPr>
        <w:ind w:left="27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5" w:hanging="480"/>
      </w:pPr>
    </w:lvl>
    <w:lvl w:ilvl="5" w:tplc="0409001B" w:tentative="1">
      <w:start w:val="1"/>
      <w:numFmt w:val="lowerRoman"/>
      <w:lvlText w:val="%6."/>
      <w:lvlJc w:val="right"/>
      <w:pPr>
        <w:ind w:left="3675" w:hanging="480"/>
      </w:pPr>
    </w:lvl>
    <w:lvl w:ilvl="6" w:tplc="0409000F" w:tentative="1">
      <w:start w:val="1"/>
      <w:numFmt w:val="decimal"/>
      <w:lvlText w:val="%7."/>
      <w:lvlJc w:val="left"/>
      <w:pPr>
        <w:ind w:left="41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5" w:hanging="480"/>
      </w:pPr>
    </w:lvl>
    <w:lvl w:ilvl="8" w:tplc="0409001B" w:tentative="1">
      <w:start w:val="1"/>
      <w:numFmt w:val="lowerRoman"/>
      <w:lvlText w:val="%9."/>
      <w:lvlJc w:val="right"/>
      <w:pPr>
        <w:ind w:left="5115" w:hanging="480"/>
      </w:pPr>
    </w:lvl>
  </w:abstractNum>
  <w:abstractNum w:abstractNumId="3">
    <w:nsid w:val="6FB667AE"/>
    <w:multiLevelType w:val="hybridMultilevel"/>
    <w:tmpl w:val="2AB25E1A"/>
    <w:lvl w:ilvl="0" w:tplc="D312D57A">
      <w:start w:val="1"/>
      <w:numFmt w:val="taiwaneseCountingThousand"/>
      <w:lvlText w:val="%1、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C87CD4"/>
    <w:rsid w:val="00060D73"/>
    <w:rsid w:val="000869E6"/>
    <w:rsid w:val="001279D3"/>
    <w:rsid w:val="001A3E93"/>
    <w:rsid w:val="001E5534"/>
    <w:rsid w:val="001F0D3F"/>
    <w:rsid w:val="00224433"/>
    <w:rsid w:val="00263A35"/>
    <w:rsid w:val="00282C04"/>
    <w:rsid w:val="002A08E5"/>
    <w:rsid w:val="002C25BC"/>
    <w:rsid w:val="002D6C1B"/>
    <w:rsid w:val="0035177E"/>
    <w:rsid w:val="003B389F"/>
    <w:rsid w:val="004212ED"/>
    <w:rsid w:val="005365AA"/>
    <w:rsid w:val="00595EDA"/>
    <w:rsid w:val="005A0276"/>
    <w:rsid w:val="00600F03"/>
    <w:rsid w:val="0067767A"/>
    <w:rsid w:val="006856C8"/>
    <w:rsid w:val="006974F6"/>
    <w:rsid w:val="006B5376"/>
    <w:rsid w:val="006B5E28"/>
    <w:rsid w:val="00751F28"/>
    <w:rsid w:val="007A2082"/>
    <w:rsid w:val="007A2EE0"/>
    <w:rsid w:val="00802879"/>
    <w:rsid w:val="00835E30"/>
    <w:rsid w:val="00871DA5"/>
    <w:rsid w:val="00874F2E"/>
    <w:rsid w:val="00875C94"/>
    <w:rsid w:val="00927DB6"/>
    <w:rsid w:val="0099369C"/>
    <w:rsid w:val="009E7AA1"/>
    <w:rsid w:val="009E7C99"/>
    <w:rsid w:val="00A04466"/>
    <w:rsid w:val="00A04991"/>
    <w:rsid w:val="00A1638A"/>
    <w:rsid w:val="00B15BE3"/>
    <w:rsid w:val="00B90F4F"/>
    <w:rsid w:val="00BF4FB2"/>
    <w:rsid w:val="00C87CD4"/>
    <w:rsid w:val="00C939DD"/>
    <w:rsid w:val="00D017D8"/>
    <w:rsid w:val="00D13DCB"/>
    <w:rsid w:val="00D30CA6"/>
    <w:rsid w:val="00D32AAB"/>
    <w:rsid w:val="00D8612E"/>
    <w:rsid w:val="00D947BB"/>
    <w:rsid w:val="00DA4A1F"/>
    <w:rsid w:val="00E26717"/>
    <w:rsid w:val="00E353F8"/>
    <w:rsid w:val="00E553F5"/>
    <w:rsid w:val="00E92F58"/>
    <w:rsid w:val="00ED79AF"/>
    <w:rsid w:val="00EF1175"/>
    <w:rsid w:val="00F2385C"/>
    <w:rsid w:val="00F52B3F"/>
    <w:rsid w:val="00F916F7"/>
    <w:rsid w:val="00F96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CD4"/>
    <w:pPr>
      <w:spacing w:after="160" w:line="259" w:lineRule="auto"/>
    </w:pPr>
    <w:rPr>
      <w:rFonts w:ascii="Calibri" w:eastAsia="Calibri" w:hAnsi="Calibri" w:cs="Calibri"/>
      <w:color w:val="000000"/>
      <w:sz w:val="22"/>
      <w:szCs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C87C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CD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CD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CD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CD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CD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CD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87CD4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C87CD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C87CD4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C87CD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C87CD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87CD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87CD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87CD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87C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7C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C87CD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C87C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標題 字元"/>
    <w:basedOn w:val="a0"/>
    <w:link w:val="a5"/>
    <w:uiPriority w:val="11"/>
    <w:rsid w:val="00C87C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C87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87C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C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C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87C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87CD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15B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15BE3"/>
    <w:rPr>
      <w:rFonts w:ascii="Calibri" w:eastAsia="Calibri" w:hAnsi="Calibri" w:cs="Calibri"/>
      <w:color w:val="000000"/>
      <w:sz w:val="20"/>
      <w:lang w:bidi="ar-SA"/>
    </w:rPr>
  </w:style>
  <w:style w:type="paragraph" w:styleId="af0">
    <w:name w:val="footer"/>
    <w:basedOn w:val="a"/>
    <w:link w:val="af1"/>
    <w:uiPriority w:val="99"/>
    <w:unhideWhenUsed/>
    <w:rsid w:val="00B15B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15BE3"/>
    <w:rPr>
      <w:rFonts w:ascii="Calibri" w:eastAsia="Calibri" w:hAnsi="Calibri" w:cs="Calibri"/>
      <w:color w:val="000000"/>
      <w:sz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1397</Characters>
  <Application>Microsoft Office Word</Application>
  <DocSecurity>0</DocSecurity>
  <Lines>11</Lines>
  <Paragraphs>3</Paragraphs>
  <ScaleCrop>false</ScaleCrop>
  <Company>EverSuper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屏東縣潮州鎮公所 民政課3</dc:creator>
  <cp:lastModifiedBy>User</cp:lastModifiedBy>
  <cp:revision>2</cp:revision>
  <cp:lastPrinted>2025-07-03T05:56:00Z</cp:lastPrinted>
  <dcterms:created xsi:type="dcterms:W3CDTF">2025-12-10T08:48:00Z</dcterms:created>
  <dcterms:modified xsi:type="dcterms:W3CDTF">2025-12-10T08:48:00Z</dcterms:modified>
</cp:coreProperties>
</file>